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863F61" w14:textId="77777777" w:rsidR="0093764C" w:rsidRDefault="00BF0FF8" w:rsidP="001D6838">
      <w:pPr>
        <w:jc w:val="center"/>
        <w:rPr>
          <w:b/>
          <w:sz w:val="32"/>
        </w:rPr>
      </w:pPr>
      <w:r>
        <w:rPr>
          <w:b/>
          <w:noProof/>
          <w:sz w:val="32"/>
        </w:rPr>
        <mc:AlternateContent>
          <mc:Choice Requires="wps">
            <w:drawing>
              <wp:anchor distT="0" distB="0" distL="114300" distR="114300" simplePos="0" relativeHeight="251660288" behindDoc="1" locked="0" layoutInCell="1" allowOverlap="1" wp14:anchorId="7BB3223B" wp14:editId="22353CCD">
                <wp:simplePos x="0" y="0"/>
                <wp:positionH relativeFrom="margin">
                  <wp:posOffset>73660</wp:posOffset>
                </wp:positionH>
                <wp:positionV relativeFrom="paragraph">
                  <wp:posOffset>-228600</wp:posOffset>
                </wp:positionV>
                <wp:extent cx="5631815" cy="1133475"/>
                <wp:effectExtent l="73660" t="76200" r="98425" b="1238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815" cy="1133475"/>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5.8pt;margin-top:-17.95pt;width:443.45pt;height:89.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" fillcolor="#d8d8d8" strokeweight="1.5pt">
                <v:shadow on="t" opacity="22938f" mv:blur="38100f" offset="0,2pt"/>
                <v:textbox inset=",7.2pt,,7.2pt"/>
                <w10:wrap anchorx="margin"/>
              </v:roundrect>
            </w:pict>
          </mc:Fallback>
        </mc:AlternateContent>
      </w:r>
      <w:r w:rsidR="00406A36">
        <w:rPr>
          <w:b/>
          <w:sz w:val="32"/>
        </w:rPr>
        <w:t>Unit 2: Learning About Special Education</w:t>
      </w:r>
      <w:r w:rsidR="0093764C">
        <w:rPr>
          <w:b/>
          <w:sz w:val="32"/>
        </w:rPr>
        <w:t xml:space="preserve"> </w:t>
      </w:r>
    </w:p>
    <w:p w14:paraId="623A41E1" w14:textId="77777777" w:rsidR="0093764C" w:rsidRDefault="0093764C" w:rsidP="001D6838">
      <w:pPr>
        <w:jc w:val="center"/>
        <w:rPr>
          <w:b/>
          <w:sz w:val="32"/>
        </w:rPr>
      </w:pPr>
    </w:p>
    <w:p w14:paraId="6FFE462D" w14:textId="77777777" w:rsidR="001D6838" w:rsidRDefault="001D6838" w:rsidP="001D6838">
      <w:pPr>
        <w:jc w:val="center"/>
        <w:rPr>
          <w:b/>
          <w:i/>
          <w:sz w:val="32"/>
        </w:rPr>
      </w:pPr>
      <w:r w:rsidRPr="00B31EBF">
        <w:rPr>
          <w:b/>
          <w:i/>
          <w:sz w:val="32"/>
        </w:rPr>
        <w:t>Lesson Overview</w:t>
      </w:r>
      <w:r>
        <w:rPr>
          <w:b/>
          <w:i/>
          <w:sz w:val="32"/>
        </w:rPr>
        <w:t>s</w:t>
      </w:r>
    </w:p>
    <w:p w14:paraId="08D72CB4" w14:textId="77777777" w:rsidR="001D6838" w:rsidRDefault="001D6838" w:rsidP="001D6838">
      <w:pPr>
        <w:jc w:val="center"/>
        <w:rPr>
          <w:b/>
          <w:i/>
          <w:sz w:val="32"/>
        </w:rPr>
      </w:pPr>
    </w:p>
    <w:p w14:paraId="41DAAEB6" w14:textId="77777777" w:rsidR="001D6838" w:rsidRDefault="001D6838" w:rsidP="001D6838">
      <w:pPr>
        <w:jc w:val="center"/>
        <w:rPr>
          <w:b/>
          <w:i/>
          <w:sz w:val="32"/>
        </w:rPr>
      </w:pPr>
    </w:p>
    <w:p w14:paraId="7D6D543B" w14:textId="77777777" w:rsidR="00B44524" w:rsidRDefault="00B44524" w:rsidP="001D6838">
      <w:pPr>
        <w:rPr>
          <w:b/>
        </w:rPr>
      </w:pPr>
    </w:p>
    <w:p w14:paraId="66454CA6" w14:textId="77777777" w:rsidR="0053138C" w:rsidRDefault="00B44524" w:rsidP="0053138C">
      <w:r>
        <w:rPr>
          <w:b/>
        </w:rPr>
        <w:t xml:space="preserve">Unit Purpose: </w:t>
      </w:r>
      <w:r w:rsidR="0053138C">
        <w:t xml:space="preserve">The purpose of </w:t>
      </w:r>
      <w:r w:rsidR="004828F1">
        <w:t>Unit 2 is to provide students a</w:t>
      </w:r>
      <w:r w:rsidR="0053138C">
        <w:t xml:space="preserve"> historical background of disability by discussing events that have influenced the </w:t>
      </w:r>
      <w:r w:rsidR="00A46D22">
        <w:t xml:space="preserve">treatment and societal views of </w:t>
      </w:r>
      <w:r w:rsidR="0053138C">
        <w:t xml:space="preserve">people with disabilities. Additionally, </w:t>
      </w:r>
      <w:r w:rsidR="00A46D22">
        <w:t xml:space="preserve">students learn the process of being placed </w:t>
      </w:r>
      <w:r w:rsidR="00A23C40">
        <w:t>in special</w:t>
      </w:r>
      <w:r w:rsidR="004828F1">
        <w:t xml:space="preserve"> education</w:t>
      </w:r>
      <w:r w:rsidR="00A23C40">
        <w:t xml:space="preserve"> </w:t>
      </w:r>
      <w:r w:rsidR="00A46D22">
        <w:t>and</w:t>
      </w:r>
      <w:r w:rsidR="00A23C40">
        <w:t xml:space="preserve"> reflect on their personal educational history.</w:t>
      </w:r>
    </w:p>
    <w:p w14:paraId="0B9A67D5" w14:textId="77777777" w:rsidR="00B44524" w:rsidRPr="00CF481B" w:rsidRDefault="00B44524" w:rsidP="001D6838"/>
    <w:p w14:paraId="3D8DFC98" w14:textId="77777777" w:rsidR="001D6838" w:rsidRPr="004821AF" w:rsidRDefault="001D6838" w:rsidP="0053138C">
      <w:pPr>
        <w:jc w:val="center"/>
        <w:rPr>
          <w:b/>
        </w:rPr>
      </w:pPr>
      <w:r>
        <w:rPr>
          <w:b/>
        </w:rPr>
        <w:t xml:space="preserve">Lesson 1: </w:t>
      </w:r>
      <w:r w:rsidR="00406A36">
        <w:rPr>
          <w:b/>
        </w:rPr>
        <w:t>Learning About the History of Disability</w:t>
      </w:r>
    </w:p>
    <w:p w14:paraId="0B201F20" w14:textId="77777777" w:rsidR="0053138C" w:rsidRDefault="0053138C" w:rsidP="00B44524">
      <w:pPr>
        <w:rPr>
          <w:b/>
        </w:rPr>
      </w:pPr>
    </w:p>
    <w:p w14:paraId="6A56C22C" w14:textId="77777777" w:rsidR="00B44524" w:rsidRDefault="00B44524" w:rsidP="00B44524">
      <w:pPr>
        <w:rPr>
          <w:b/>
        </w:rPr>
      </w:pPr>
      <w:r>
        <w:rPr>
          <w:b/>
        </w:rPr>
        <w:t>Objectives</w:t>
      </w:r>
    </w:p>
    <w:p w14:paraId="1D6410FE" w14:textId="77777777" w:rsidR="00B44524" w:rsidRDefault="00B44524" w:rsidP="00B44524">
      <w:r>
        <w:t xml:space="preserve">Students will: </w:t>
      </w:r>
    </w:p>
    <w:p w14:paraId="22EC8F2E" w14:textId="77777777" w:rsidR="00B44524" w:rsidRDefault="00B44524" w:rsidP="00B44524">
      <w:pPr>
        <w:numPr>
          <w:ilvl w:val="0"/>
          <w:numId w:val="1"/>
        </w:numPr>
      </w:pPr>
      <w:r>
        <w:t>learn basic historical facts about attitudes towards people with disabilities</w:t>
      </w:r>
    </w:p>
    <w:p w14:paraId="683DA64F" w14:textId="43A2111A" w:rsidR="00B44524" w:rsidRDefault="00AA5680" w:rsidP="00B44524">
      <w:pPr>
        <w:numPr>
          <w:ilvl w:val="0"/>
          <w:numId w:val="1"/>
        </w:numPr>
      </w:pPr>
      <w:r>
        <w:t>i</w:t>
      </w:r>
      <w:r w:rsidR="00B44524">
        <w:t>dentify at least three historical events impacting attitudes towards disabilities</w:t>
      </w:r>
    </w:p>
    <w:p w14:paraId="2022134C" w14:textId="77777777" w:rsidR="00B44524" w:rsidRDefault="00B44524" w:rsidP="00B44524">
      <w:pPr>
        <w:numPr>
          <w:ilvl w:val="0"/>
          <w:numId w:val="1"/>
        </w:numPr>
      </w:pPr>
      <w:r>
        <w:t>identify barriers and/or prejudice people with disabilities face</w:t>
      </w:r>
    </w:p>
    <w:p w14:paraId="564B01FB" w14:textId="77777777" w:rsidR="00B44524" w:rsidRDefault="00B44524" w:rsidP="00B44524">
      <w:pPr>
        <w:rPr>
          <w:b/>
        </w:rPr>
      </w:pPr>
    </w:p>
    <w:p w14:paraId="1697DCF1" w14:textId="77777777" w:rsidR="00B44524" w:rsidRDefault="00B44524" w:rsidP="00B44524">
      <w:pPr>
        <w:rPr>
          <w:b/>
        </w:rPr>
      </w:pPr>
      <w:r>
        <w:rPr>
          <w:b/>
        </w:rPr>
        <w:t>Materials</w:t>
      </w:r>
    </w:p>
    <w:p w14:paraId="5B03CC76" w14:textId="77777777" w:rsidR="00B44524" w:rsidRDefault="00B44524" w:rsidP="00B44524">
      <w:pPr>
        <w:numPr>
          <w:ilvl w:val="0"/>
          <w:numId w:val="2"/>
        </w:numPr>
      </w:pPr>
      <w:r>
        <w:t>Worksheet 2-1:</w:t>
      </w:r>
      <w:r w:rsidRPr="001F0FEE">
        <w:t xml:space="preserve"> </w:t>
      </w:r>
      <w:r>
        <w:t>History of Disability</w:t>
      </w:r>
    </w:p>
    <w:p w14:paraId="3BC7AC93" w14:textId="77777777" w:rsidR="00B44524" w:rsidRDefault="00B44524" w:rsidP="00B44524">
      <w:pPr>
        <w:numPr>
          <w:ilvl w:val="0"/>
          <w:numId w:val="2"/>
        </w:numPr>
      </w:pPr>
      <w:r>
        <w:t>Individual KWL chart for each student</w:t>
      </w:r>
    </w:p>
    <w:p w14:paraId="763457D8" w14:textId="77777777" w:rsidR="00B44524" w:rsidRPr="00682F59" w:rsidRDefault="00B44524" w:rsidP="00B44524">
      <w:pPr>
        <w:numPr>
          <w:ilvl w:val="0"/>
          <w:numId w:val="2"/>
        </w:numPr>
      </w:pPr>
      <w:r>
        <w:t>PowerPoint Presentation</w:t>
      </w:r>
    </w:p>
    <w:p w14:paraId="511AEE82" w14:textId="77777777" w:rsidR="00B44524" w:rsidRDefault="00B44524" w:rsidP="00B44524">
      <w:pPr>
        <w:rPr>
          <w:b/>
        </w:rPr>
      </w:pPr>
    </w:p>
    <w:p w14:paraId="113CC094" w14:textId="77777777" w:rsidR="0017475E" w:rsidRPr="004D3A94" w:rsidRDefault="00B44524" w:rsidP="00B44524">
      <w:pPr>
        <w:rPr>
          <w:b/>
        </w:rPr>
      </w:pPr>
      <w:r>
        <w:rPr>
          <w:b/>
        </w:rPr>
        <w:t>Activities and Procedures:</w:t>
      </w:r>
      <w:r w:rsidR="004D3A94">
        <w:rPr>
          <w:b/>
        </w:rPr>
        <w:t xml:space="preserve"> </w:t>
      </w:r>
      <w:r w:rsidR="00F51DB2" w:rsidRPr="00F51DB2">
        <w:rPr>
          <w:rFonts w:eastAsiaTheme="minorHAnsi" w:cs="Helvetica"/>
        </w:rPr>
        <w:t>Unit</w:t>
      </w:r>
      <w:r w:rsidR="009C7E4F">
        <w:rPr>
          <w:rFonts w:eastAsiaTheme="minorHAnsi" w:cs="Helvetica"/>
        </w:rPr>
        <w:t xml:space="preserve"> 2</w:t>
      </w:r>
      <w:r w:rsidR="00A46D22">
        <w:rPr>
          <w:rFonts w:eastAsiaTheme="minorHAnsi" w:cs="Helvetica"/>
        </w:rPr>
        <w:t>,</w:t>
      </w:r>
      <w:r w:rsidR="009C7E4F">
        <w:rPr>
          <w:rFonts w:eastAsiaTheme="minorHAnsi" w:cs="Helvetica"/>
        </w:rPr>
        <w:t xml:space="preserve"> L</w:t>
      </w:r>
      <w:r w:rsidR="00F51DB2">
        <w:rPr>
          <w:rFonts w:eastAsiaTheme="minorHAnsi" w:cs="Helvetica"/>
        </w:rPr>
        <w:t>esson 1</w:t>
      </w:r>
      <w:r w:rsidR="00F51DB2" w:rsidRPr="00F51DB2">
        <w:rPr>
          <w:rFonts w:eastAsiaTheme="minorHAnsi" w:cs="Helvetica"/>
        </w:rPr>
        <w:t xml:space="preserve"> beg</w:t>
      </w:r>
      <w:r w:rsidR="00F51DB2">
        <w:rPr>
          <w:rFonts w:eastAsiaTheme="minorHAnsi" w:cs="Helvetica"/>
        </w:rPr>
        <w:t>ins with a brief review of self-</w:t>
      </w:r>
      <w:r w:rsidR="00F51DB2" w:rsidRPr="00F51DB2">
        <w:rPr>
          <w:rFonts w:eastAsiaTheme="minorHAnsi" w:cs="Helvetica"/>
        </w:rPr>
        <w:t>advocacy and self-awareness. Next, students continue to add to the KWL chart as a group. Student</w:t>
      </w:r>
      <w:r w:rsidR="009C7E4F">
        <w:rPr>
          <w:rFonts w:eastAsiaTheme="minorHAnsi" w:cs="Helvetica"/>
        </w:rPr>
        <w:t>s are given worksheet 2-1: History of D</w:t>
      </w:r>
      <w:r w:rsidR="00F51DB2" w:rsidRPr="00F51DB2">
        <w:rPr>
          <w:rFonts w:eastAsiaTheme="minorHAnsi" w:cs="Helvetica"/>
        </w:rPr>
        <w:t>isability, to complete before, during, and after the disability history</w:t>
      </w:r>
      <w:r w:rsidR="00A46D22">
        <w:rPr>
          <w:rFonts w:eastAsiaTheme="minorHAnsi" w:cs="Helvetica"/>
        </w:rPr>
        <w:t xml:space="preserve"> discussion</w:t>
      </w:r>
      <w:r w:rsidR="00F51DB2" w:rsidRPr="00F51DB2">
        <w:rPr>
          <w:rFonts w:eastAsiaTheme="minorHAnsi" w:cs="Helvetica"/>
        </w:rPr>
        <w:t xml:space="preserve">. </w:t>
      </w:r>
      <w:r w:rsidR="00A46D22">
        <w:rPr>
          <w:rFonts w:eastAsiaTheme="minorHAnsi" w:cs="Helvetica"/>
        </w:rPr>
        <w:t>W</w:t>
      </w:r>
      <w:r w:rsidR="00F51DB2" w:rsidRPr="00F51DB2">
        <w:rPr>
          <w:rFonts w:eastAsiaTheme="minorHAnsi" w:cs="Helvetica"/>
        </w:rPr>
        <w:t>orksheet</w:t>
      </w:r>
      <w:r w:rsidR="00A46D22">
        <w:rPr>
          <w:rFonts w:eastAsiaTheme="minorHAnsi" w:cs="Helvetica"/>
        </w:rPr>
        <w:t xml:space="preserve"> 2-1</w:t>
      </w:r>
      <w:r w:rsidR="00F51DB2" w:rsidRPr="00F51DB2">
        <w:rPr>
          <w:rFonts w:eastAsiaTheme="minorHAnsi" w:cs="Helvetica"/>
        </w:rPr>
        <w:t xml:space="preserve"> provides students a guide for understanding and defining critical special education terms and historical events. </w:t>
      </w:r>
      <w:r w:rsidR="00A46D22">
        <w:rPr>
          <w:rFonts w:eastAsiaTheme="minorHAnsi" w:cs="Helvetica"/>
        </w:rPr>
        <w:t>L</w:t>
      </w:r>
      <w:r w:rsidR="00F51DB2" w:rsidRPr="00F51DB2">
        <w:rPr>
          <w:rFonts w:eastAsiaTheme="minorHAnsi" w:cs="Helvetica"/>
        </w:rPr>
        <w:t xml:space="preserve">inks to six videos </w:t>
      </w:r>
      <w:r w:rsidR="00A46D22">
        <w:rPr>
          <w:rFonts w:eastAsiaTheme="minorHAnsi" w:cs="Helvetica"/>
        </w:rPr>
        <w:t xml:space="preserve">are included </w:t>
      </w:r>
      <w:r w:rsidR="00F51DB2" w:rsidRPr="00F51DB2">
        <w:rPr>
          <w:rFonts w:eastAsiaTheme="minorHAnsi" w:cs="Helvetica"/>
        </w:rPr>
        <w:t>to enhance the discussion about disability history. However, these are YouTube videos and therefore may not be accessible in your classroom. You might find it useful to view the videos prior to this lesson to give you additional discussion ideas. This lesson ends with students learning to use an individual KWL c</w:t>
      </w:r>
      <w:r w:rsidR="0017475E">
        <w:rPr>
          <w:rFonts w:eastAsiaTheme="minorHAnsi" w:cs="Helvetica"/>
        </w:rPr>
        <w:t>hart.</w:t>
      </w:r>
    </w:p>
    <w:p w14:paraId="62B4AEF4" w14:textId="77777777" w:rsidR="00B44524" w:rsidRDefault="00B44524" w:rsidP="00B44524">
      <w:pPr>
        <w:rPr>
          <w:b/>
        </w:rPr>
      </w:pPr>
    </w:p>
    <w:p w14:paraId="48A8A187" w14:textId="77777777" w:rsidR="00B44524" w:rsidRDefault="004D3A94" w:rsidP="00B44524">
      <w:pPr>
        <w:rPr>
          <w:b/>
        </w:rPr>
      </w:pPr>
      <w:r>
        <w:rPr>
          <w:b/>
        </w:rPr>
        <w:t>Student Evaluation</w:t>
      </w:r>
    </w:p>
    <w:p w14:paraId="08499E8C" w14:textId="77777777" w:rsidR="0053138C" w:rsidRDefault="0053138C" w:rsidP="0053138C">
      <w:pPr>
        <w:numPr>
          <w:ilvl w:val="0"/>
          <w:numId w:val="46"/>
        </w:numPr>
      </w:pPr>
      <w:r>
        <w:t>Participation in class discussion</w:t>
      </w:r>
    </w:p>
    <w:p w14:paraId="0B5426EC" w14:textId="77777777" w:rsidR="0053138C" w:rsidRDefault="0053138C" w:rsidP="0053138C">
      <w:pPr>
        <w:numPr>
          <w:ilvl w:val="0"/>
          <w:numId w:val="46"/>
        </w:numPr>
      </w:pPr>
      <w:r>
        <w:t>Completion of worksheet 2-1: History of Disability</w:t>
      </w:r>
    </w:p>
    <w:p w14:paraId="3665D8D8" w14:textId="77777777" w:rsidR="0053138C" w:rsidRDefault="0053138C" w:rsidP="0053138C">
      <w:pPr>
        <w:numPr>
          <w:ilvl w:val="0"/>
          <w:numId w:val="46"/>
        </w:numPr>
      </w:pPr>
      <w:r>
        <w:t>Entries on individual KWL chart</w:t>
      </w:r>
    </w:p>
    <w:p w14:paraId="7C3C9747" w14:textId="77777777" w:rsidR="00B44524" w:rsidRDefault="00B44524" w:rsidP="00B44524">
      <w:pPr>
        <w:rPr>
          <w:b/>
        </w:rPr>
      </w:pPr>
    </w:p>
    <w:p w14:paraId="3B848391" w14:textId="77777777" w:rsidR="00B44524" w:rsidRPr="0089124C" w:rsidRDefault="00B44524" w:rsidP="00B44524">
      <w:r>
        <w:rPr>
          <w:b/>
        </w:rPr>
        <w:t>Extension Activity:</w:t>
      </w:r>
      <w:r w:rsidR="0089124C">
        <w:rPr>
          <w:b/>
        </w:rPr>
        <w:t xml:space="preserve"> </w:t>
      </w:r>
      <w:r w:rsidR="0089124C">
        <w:t>There is no extension activity for Lesson 1.</w:t>
      </w:r>
    </w:p>
    <w:p w14:paraId="65B8266B" w14:textId="77777777" w:rsidR="001D6838" w:rsidRPr="004821AF" w:rsidRDefault="001D6838" w:rsidP="001D6838">
      <w:pPr>
        <w:rPr>
          <w:b/>
        </w:rPr>
      </w:pPr>
    </w:p>
    <w:p w14:paraId="64A6C16B" w14:textId="77777777" w:rsidR="001D6838" w:rsidRPr="004821AF" w:rsidRDefault="006209B8" w:rsidP="006209B8">
      <w:pPr>
        <w:jc w:val="center"/>
        <w:rPr>
          <w:b/>
        </w:rPr>
      </w:pPr>
      <w:r>
        <w:rPr>
          <w:b/>
        </w:rPr>
        <w:br w:type="page"/>
      </w:r>
      <w:r w:rsidR="001D6838" w:rsidRPr="004821AF">
        <w:rPr>
          <w:b/>
        </w:rPr>
        <w:lastRenderedPageBreak/>
        <w:t xml:space="preserve">Lesson 2: </w:t>
      </w:r>
      <w:r w:rsidR="00406A36">
        <w:rPr>
          <w:b/>
        </w:rPr>
        <w:t>Learning About Special Education: How &amp; Why Did I Get Here?</w:t>
      </w:r>
    </w:p>
    <w:p w14:paraId="6C570AF2" w14:textId="77777777" w:rsidR="006209B8" w:rsidRDefault="006209B8" w:rsidP="00B44524">
      <w:pPr>
        <w:rPr>
          <w:b/>
        </w:rPr>
      </w:pPr>
    </w:p>
    <w:p w14:paraId="624BE763" w14:textId="77777777" w:rsidR="00B44524" w:rsidRDefault="00B44524" w:rsidP="00B44524">
      <w:pPr>
        <w:rPr>
          <w:b/>
        </w:rPr>
      </w:pPr>
      <w:r>
        <w:rPr>
          <w:b/>
        </w:rPr>
        <w:t>Objectives</w:t>
      </w:r>
    </w:p>
    <w:p w14:paraId="14F8BC60" w14:textId="77777777" w:rsidR="0057157D" w:rsidRDefault="0057157D" w:rsidP="0057157D">
      <w:r>
        <w:t xml:space="preserve">Students will: </w:t>
      </w:r>
    </w:p>
    <w:p w14:paraId="255F6892" w14:textId="77777777" w:rsidR="0057157D" w:rsidRDefault="0057157D" w:rsidP="0057157D">
      <w:pPr>
        <w:numPr>
          <w:ilvl w:val="0"/>
          <w:numId w:val="17"/>
        </w:numPr>
      </w:pPr>
      <w:r>
        <w:t>identify the purpose of special education</w:t>
      </w:r>
    </w:p>
    <w:p w14:paraId="583B7DA2" w14:textId="77777777" w:rsidR="0057157D" w:rsidRDefault="0057157D" w:rsidP="0057157D">
      <w:pPr>
        <w:numPr>
          <w:ilvl w:val="0"/>
          <w:numId w:val="17"/>
        </w:numPr>
      </w:pPr>
      <w:r>
        <w:t>identify key terms and definitions related to special education</w:t>
      </w:r>
    </w:p>
    <w:p w14:paraId="7D4F8C76" w14:textId="77777777" w:rsidR="0057157D" w:rsidRDefault="0057157D" w:rsidP="0057157D">
      <w:pPr>
        <w:numPr>
          <w:ilvl w:val="0"/>
          <w:numId w:val="17"/>
        </w:numPr>
      </w:pPr>
      <w:r>
        <w:t>describe the process of being identified and placed in special education</w:t>
      </w:r>
    </w:p>
    <w:p w14:paraId="6FCC782F" w14:textId="77777777" w:rsidR="0057157D" w:rsidRDefault="0057157D" w:rsidP="0057157D">
      <w:pPr>
        <w:numPr>
          <w:ilvl w:val="0"/>
          <w:numId w:val="17"/>
        </w:numPr>
      </w:pPr>
      <w:r>
        <w:t xml:space="preserve">describe the four most common types of IEP meetings </w:t>
      </w:r>
    </w:p>
    <w:p w14:paraId="122BA3E1" w14:textId="77777777" w:rsidR="00B44524" w:rsidRDefault="00B44524" w:rsidP="00B44524">
      <w:pPr>
        <w:rPr>
          <w:b/>
        </w:rPr>
      </w:pPr>
    </w:p>
    <w:p w14:paraId="2F3AAB82" w14:textId="77777777" w:rsidR="00B44524" w:rsidRDefault="00B44524" w:rsidP="00B44524">
      <w:pPr>
        <w:rPr>
          <w:b/>
        </w:rPr>
      </w:pPr>
      <w:r>
        <w:rPr>
          <w:b/>
        </w:rPr>
        <w:t>Materials</w:t>
      </w:r>
    </w:p>
    <w:p w14:paraId="78D2599D" w14:textId="77777777" w:rsidR="0057157D" w:rsidRDefault="0057157D" w:rsidP="0057157D">
      <w:pPr>
        <w:numPr>
          <w:ilvl w:val="0"/>
          <w:numId w:val="18"/>
        </w:numPr>
      </w:pPr>
      <w:r>
        <w:t>Worksheet 2-2a: Learning About Special Education: How and why did I get here? (terms and acronyms)</w:t>
      </w:r>
    </w:p>
    <w:p w14:paraId="38C4CF80" w14:textId="77777777" w:rsidR="0057157D" w:rsidRDefault="0057157D" w:rsidP="0057157D">
      <w:pPr>
        <w:numPr>
          <w:ilvl w:val="0"/>
          <w:numId w:val="18"/>
        </w:numPr>
      </w:pPr>
      <w:r>
        <w:t>Worksheet 2-2b: Learning About Special Education: How and why did I get here? (blank flowchart)</w:t>
      </w:r>
    </w:p>
    <w:p w14:paraId="715937E4" w14:textId="77777777" w:rsidR="0057157D" w:rsidRDefault="0057157D" w:rsidP="0057157D">
      <w:pPr>
        <w:numPr>
          <w:ilvl w:val="0"/>
          <w:numId w:val="18"/>
        </w:numPr>
      </w:pPr>
      <w:r>
        <w:t>Worksheet 2-2c: Learning About Special Education: How and why did I get here?</w:t>
      </w:r>
    </w:p>
    <w:p w14:paraId="06C2103B" w14:textId="77777777" w:rsidR="0057157D" w:rsidRDefault="0057157D" w:rsidP="0057157D">
      <w:pPr>
        <w:numPr>
          <w:ilvl w:val="0"/>
          <w:numId w:val="18"/>
        </w:numPr>
      </w:pPr>
      <w:r>
        <w:t>Worksheet 2-2d: Learning About Special Education: How and why did I get here? (answer key)</w:t>
      </w:r>
    </w:p>
    <w:p w14:paraId="5DF55836" w14:textId="77777777" w:rsidR="0057157D" w:rsidRDefault="0057157D" w:rsidP="0057157D">
      <w:pPr>
        <w:numPr>
          <w:ilvl w:val="0"/>
          <w:numId w:val="18"/>
        </w:numPr>
      </w:pPr>
      <w:r>
        <w:t>Scissors, tape, and/or glue</w:t>
      </w:r>
    </w:p>
    <w:p w14:paraId="2845F2F9" w14:textId="77777777" w:rsidR="00B44524" w:rsidRDefault="00B44524" w:rsidP="00B44524">
      <w:pPr>
        <w:rPr>
          <w:b/>
        </w:rPr>
      </w:pPr>
    </w:p>
    <w:p w14:paraId="1E870EC1" w14:textId="77777777" w:rsidR="004D3A94" w:rsidRDefault="00B44524" w:rsidP="00BA3C3D">
      <w:r>
        <w:rPr>
          <w:b/>
        </w:rPr>
        <w:t>Activities and Procedures:</w:t>
      </w:r>
      <w:r w:rsidR="004D3A94">
        <w:rPr>
          <w:b/>
        </w:rPr>
        <w:t xml:space="preserve"> </w:t>
      </w:r>
      <w:r w:rsidR="004D3A94">
        <w:t>Lesson 2 begins with each student making entries as needed to his/her individual KWL chart. It is important to provide students time and opportunity to discuss their chart entries. Next, students participate in class discussion while completing worksheet 2-2a: Learning About Special Education: How and why did I get here? (terms and acronyms). Once worksheet 2-2</w:t>
      </w:r>
      <w:r w:rsidR="007C7DD6">
        <w:t>a</w:t>
      </w:r>
      <w:r w:rsidR="004D3A94">
        <w:t xml:space="preserve"> is completed, students work in small groups or pairs to assemble a flow chart that includes nine steps of the special education process. Worksheets 2-2b, 2-2c, and 2-2d are provided to guide students while assembling their flow charts. As the lesson comes to a close</w:t>
      </w:r>
      <w:r w:rsidR="007C7DD6">
        <w:t>,</w:t>
      </w:r>
      <w:r w:rsidR="004D3A94">
        <w:t xml:space="preserve"> students </w:t>
      </w:r>
      <w:r w:rsidR="005074A2">
        <w:t>have the opportunity to add new entries to their KWL chart as needed.</w:t>
      </w:r>
    </w:p>
    <w:p w14:paraId="4838FCA3" w14:textId="77777777" w:rsidR="00B44524" w:rsidRDefault="00B44524" w:rsidP="00B44524">
      <w:pPr>
        <w:rPr>
          <w:b/>
        </w:rPr>
      </w:pPr>
    </w:p>
    <w:p w14:paraId="4D40D214" w14:textId="77777777" w:rsidR="00B44524" w:rsidRDefault="00B44524" w:rsidP="00B44524">
      <w:pPr>
        <w:rPr>
          <w:b/>
        </w:rPr>
      </w:pPr>
      <w:r>
        <w:rPr>
          <w:b/>
        </w:rPr>
        <w:t>Student Evaluation:</w:t>
      </w:r>
    </w:p>
    <w:p w14:paraId="4AC83370" w14:textId="77777777" w:rsidR="00EB6F40" w:rsidRDefault="00EB6F40" w:rsidP="00EB6F40">
      <w:pPr>
        <w:numPr>
          <w:ilvl w:val="0"/>
          <w:numId w:val="49"/>
        </w:numPr>
      </w:pPr>
      <w:r>
        <w:t>Completed Worksheet 2-2a: Learning About Special Education</w:t>
      </w:r>
      <w:r w:rsidR="007C7DD6">
        <w:t>: How and why did I get here? (terms and a</w:t>
      </w:r>
      <w:r>
        <w:t>cronyms)</w:t>
      </w:r>
    </w:p>
    <w:p w14:paraId="7D6A3849" w14:textId="77777777" w:rsidR="00EB6F40" w:rsidRDefault="00EB6F40" w:rsidP="00EB6F40">
      <w:pPr>
        <w:numPr>
          <w:ilvl w:val="0"/>
          <w:numId w:val="49"/>
        </w:numPr>
      </w:pPr>
      <w:r>
        <w:t>Worksheet 2-2b: Learning About Special Education: How and why did I get here? (flowchart)</w:t>
      </w:r>
    </w:p>
    <w:p w14:paraId="6EFE383C" w14:textId="77777777" w:rsidR="00EB6F40" w:rsidRDefault="00EB6F40" w:rsidP="00EB6F40">
      <w:pPr>
        <w:numPr>
          <w:ilvl w:val="0"/>
          <w:numId w:val="49"/>
        </w:numPr>
      </w:pPr>
      <w:r>
        <w:t>Participation in class discussion</w:t>
      </w:r>
    </w:p>
    <w:p w14:paraId="29C04F68" w14:textId="77777777" w:rsidR="00EB6F40" w:rsidRDefault="00EB6F40" w:rsidP="00EB6F40">
      <w:pPr>
        <w:numPr>
          <w:ilvl w:val="0"/>
          <w:numId w:val="49"/>
        </w:numPr>
      </w:pPr>
      <w:r>
        <w:t xml:space="preserve">Entries as needed on individual KWL chart </w:t>
      </w:r>
    </w:p>
    <w:p w14:paraId="51B31B20" w14:textId="77777777" w:rsidR="00B44524" w:rsidRDefault="00B44524" w:rsidP="00B44524">
      <w:pPr>
        <w:rPr>
          <w:b/>
        </w:rPr>
      </w:pPr>
    </w:p>
    <w:p w14:paraId="5F248C5D" w14:textId="77777777" w:rsidR="00B44524" w:rsidRDefault="00B44524" w:rsidP="00B44524">
      <w:pPr>
        <w:rPr>
          <w:b/>
        </w:rPr>
      </w:pPr>
      <w:r>
        <w:rPr>
          <w:b/>
        </w:rPr>
        <w:t>Extension Activity:</w:t>
      </w:r>
      <w:r w:rsidR="00C0621D">
        <w:rPr>
          <w:b/>
        </w:rPr>
        <w:t xml:space="preserve"> </w:t>
      </w:r>
      <w:r w:rsidR="00C0621D">
        <w:t>There is no extension activity for Lesson 2.</w:t>
      </w:r>
      <w:r w:rsidR="002175B8">
        <w:t xml:space="preserve"> </w:t>
      </w:r>
    </w:p>
    <w:p w14:paraId="1829C1A6" w14:textId="77777777" w:rsidR="00CA2578" w:rsidRDefault="00CA2578" w:rsidP="001D6838">
      <w:pPr>
        <w:rPr>
          <w:b/>
        </w:rPr>
      </w:pPr>
    </w:p>
    <w:p w14:paraId="14F6CC6F" w14:textId="77777777" w:rsidR="00CA2578" w:rsidRPr="004821AF" w:rsidRDefault="005A3575" w:rsidP="00A14A64">
      <w:pPr>
        <w:jc w:val="center"/>
        <w:rPr>
          <w:b/>
        </w:rPr>
      </w:pPr>
      <w:r>
        <w:rPr>
          <w:b/>
        </w:rPr>
        <w:t xml:space="preserve">Lesson 3: </w:t>
      </w:r>
      <w:r w:rsidR="00406A36">
        <w:rPr>
          <w:b/>
        </w:rPr>
        <w:t>Creating My History</w:t>
      </w:r>
    </w:p>
    <w:p w14:paraId="5B0D6A9B" w14:textId="77777777" w:rsidR="00B44524" w:rsidRDefault="00B44524" w:rsidP="00B44524">
      <w:pPr>
        <w:rPr>
          <w:b/>
        </w:rPr>
      </w:pPr>
      <w:r>
        <w:rPr>
          <w:b/>
        </w:rPr>
        <w:t>Objectives</w:t>
      </w:r>
    </w:p>
    <w:p w14:paraId="2CBFA390" w14:textId="77777777" w:rsidR="009A04D1" w:rsidRDefault="009A04D1" w:rsidP="009A04D1">
      <w:r>
        <w:t xml:space="preserve">Students will: </w:t>
      </w:r>
    </w:p>
    <w:p w14:paraId="4EF28A54" w14:textId="77777777" w:rsidR="009A04D1" w:rsidRDefault="009A04D1" w:rsidP="009A04D1">
      <w:pPr>
        <w:numPr>
          <w:ilvl w:val="0"/>
          <w:numId w:val="29"/>
        </w:numPr>
      </w:pPr>
      <w:r>
        <w:t>use appropriate terms and acronyms to accurately describe their education experience</w:t>
      </w:r>
    </w:p>
    <w:p w14:paraId="49B18923" w14:textId="77777777" w:rsidR="009A04D1" w:rsidRDefault="009A04D1" w:rsidP="009A04D1">
      <w:pPr>
        <w:numPr>
          <w:ilvl w:val="0"/>
          <w:numId w:val="29"/>
        </w:numPr>
      </w:pPr>
      <w:r>
        <w:t>identify and describe key events in their educational history</w:t>
      </w:r>
    </w:p>
    <w:p w14:paraId="3AE6EEA3" w14:textId="77777777" w:rsidR="009A04D1" w:rsidRDefault="009A04D1" w:rsidP="009A04D1">
      <w:pPr>
        <w:numPr>
          <w:ilvl w:val="0"/>
          <w:numId w:val="29"/>
        </w:numPr>
      </w:pPr>
      <w:r>
        <w:t>create a personal written work depicting their educational experience</w:t>
      </w:r>
    </w:p>
    <w:p w14:paraId="485DC4C5" w14:textId="77777777" w:rsidR="00B44524" w:rsidRDefault="00B44524" w:rsidP="00B44524">
      <w:pPr>
        <w:rPr>
          <w:b/>
        </w:rPr>
      </w:pPr>
    </w:p>
    <w:p w14:paraId="5052A670" w14:textId="77777777" w:rsidR="00B44524" w:rsidRDefault="00B44524" w:rsidP="00B44524">
      <w:pPr>
        <w:rPr>
          <w:b/>
        </w:rPr>
      </w:pPr>
      <w:r>
        <w:rPr>
          <w:b/>
        </w:rPr>
        <w:t>Materials</w:t>
      </w:r>
    </w:p>
    <w:p w14:paraId="0DC7ED9C" w14:textId="77777777" w:rsidR="009A04D1" w:rsidRDefault="009A04D1" w:rsidP="009A04D1">
      <w:pPr>
        <w:numPr>
          <w:ilvl w:val="0"/>
          <w:numId w:val="30"/>
        </w:numPr>
      </w:pPr>
      <w:r>
        <w:t>Materials will vary depending on the method students choose to complete their histories. Possible materials include: colored pencils, colored paper, student photos, paint and access to computers.</w:t>
      </w:r>
    </w:p>
    <w:p w14:paraId="49F321C2" w14:textId="77777777" w:rsidR="009A04D1" w:rsidRDefault="009A04D1" w:rsidP="009A04D1">
      <w:pPr>
        <w:numPr>
          <w:ilvl w:val="0"/>
          <w:numId w:val="30"/>
        </w:numPr>
      </w:pPr>
      <w:r>
        <w:t>Worksheet 2-3: Creating MY! History</w:t>
      </w:r>
    </w:p>
    <w:p w14:paraId="0F62F023" w14:textId="77777777" w:rsidR="00B44524" w:rsidRDefault="00B44524" w:rsidP="00B44524">
      <w:pPr>
        <w:rPr>
          <w:b/>
        </w:rPr>
      </w:pPr>
    </w:p>
    <w:p w14:paraId="61A32E54" w14:textId="77777777" w:rsidR="00B44524" w:rsidRPr="00BA3C3D" w:rsidRDefault="00B44524" w:rsidP="00B44524">
      <w:r>
        <w:rPr>
          <w:b/>
        </w:rPr>
        <w:t>Activities and Procedures:</w:t>
      </w:r>
      <w:r w:rsidR="00BA3C3D">
        <w:rPr>
          <w:b/>
        </w:rPr>
        <w:t xml:space="preserve"> </w:t>
      </w:r>
      <w:r w:rsidR="00BA3C3D">
        <w:t xml:space="preserve">Lesson 3 begins with students reviewing and discussing their KWL charts. Next, the class </w:t>
      </w:r>
      <w:r w:rsidR="00ED7CEF">
        <w:t>reviews the information on the</w:t>
      </w:r>
      <w:r w:rsidR="007C7DD6">
        <w:t xml:space="preserve"> flow charts completed during L</w:t>
      </w:r>
      <w:r w:rsidR="00BA3C3D">
        <w:t xml:space="preserve">esson 2. </w:t>
      </w:r>
      <w:r w:rsidR="00ED7CEF">
        <w:t>As the main activity for this lesson, s</w:t>
      </w:r>
      <w:r w:rsidR="00BA3C3D">
        <w:t xml:space="preserve">tudents each create </w:t>
      </w:r>
      <w:r w:rsidR="00A46D22">
        <w:t>a</w:t>
      </w:r>
      <w:r w:rsidR="00BA3C3D">
        <w:t xml:space="preserve"> personal </w:t>
      </w:r>
      <w:r w:rsidR="00A46D22">
        <w:t xml:space="preserve">education </w:t>
      </w:r>
      <w:r w:rsidR="00BA3C3D">
        <w:t>history using worksheet 2-3 as a guide.</w:t>
      </w:r>
      <w:r w:rsidR="00ED7CEF">
        <w:t xml:space="preserve"> At the close of Unit 2</w:t>
      </w:r>
      <w:r w:rsidR="00A46D22">
        <w:t>,</w:t>
      </w:r>
      <w:r w:rsidR="00ED7CEF">
        <w:t xml:space="preserve"> Lesson 3</w:t>
      </w:r>
      <w:r w:rsidR="007C7DD6">
        <w:t>,</w:t>
      </w:r>
      <w:r w:rsidR="00ED7CEF">
        <w:t xml:space="preserve"> each student completes Unit 2 Knowledge Quiz.</w:t>
      </w:r>
    </w:p>
    <w:p w14:paraId="4C352E85" w14:textId="77777777" w:rsidR="00B44524" w:rsidRDefault="00B44524" w:rsidP="00B44524">
      <w:pPr>
        <w:rPr>
          <w:b/>
        </w:rPr>
      </w:pPr>
    </w:p>
    <w:p w14:paraId="2F4694A3" w14:textId="77777777" w:rsidR="00B44524" w:rsidRDefault="00B44524" w:rsidP="00B44524">
      <w:pPr>
        <w:rPr>
          <w:b/>
        </w:rPr>
      </w:pPr>
      <w:r>
        <w:rPr>
          <w:b/>
        </w:rPr>
        <w:t>Student Evaluation:</w:t>
      </w:r>
    </w:p>
    <w:p w14:paraId="41C0EF68" w14:textId="77777777" w:rsidR="009C1833" w:rsidRDefault="007C7DD6" w:rsidP="009C1833">
      <w:pPr>
        <w:numPr>
          <w:ilvl w:val="0"/>
          <w:numId w:val="53"/>
        </w:numPr>
      </w:pPr>
      <w:r>
        <w:t>C</w:t>
      </w:r>
      <w:r w:rsidR="00BA3C3D">
        <w:t>ompleted</w:t>
      </w:r>
      <w:r w:rsidR="009C1833">
        <w:t xml:space="preserve"> worksheet 2-3</w:t>
      </w:r>
      <w:r>
        <w:t>:</w:t>
      </w:r>
      <w:r w:rsidR="009C1833">
        <w:t xml:space="preserve"> Creating My History</w:t>
      </w:r>
    </w:p>
    <w:p w14:paraId="21AD397B" w14:textId="77777777" w:rsidR="009C1833" w:rsidRDefault="009C1833" w:rsidP="009C1833">
      <w:pPr>
        <w:numPr>
          <w:ilvl w:val="0"/>
          <w:numId w:val="53"/>
        </w:numPr>
      </w:pPr>
      <w:r>
        <w:t>Completed student history</w:t>
      </w:r>
    </w:p>
    <w:p w14:paraId="0D82EF37" w14:textId="77777777" w:rsidR="009C1833" w:rsidRDefault="009C1833" w:rsidP="009C1833">
      <w:pPr>
        <w:numPr>
          <w:ilvl w:val="0"/>
          <w:numId w:val="53"/>
        </w:numPr>
      </w:pPr>
      <w:r>
        <w:t>Class participation</w:t>
      </w:r>
    </w:p>
    <w:p w14:paraId="731FC80D" w14:textId="77777777" w:rsidR="009C1833" w:rsidRDefault="009C1833" w:rsidP="009C1833">
      <w:pPr>
        <w:numPr>
          <w:ilvl w:val="0"/>
          <w:numId w:val="53"/>
        </w:numPr>
      </w:pPr>
      <w:r>
        <w:t>Entries as needed on individual KWL chart</w:t>
      </w:r>
    </w:p>
    <w:p w14:paraId="254A87F8" w14:textId="77777777" w:rsidR="00B44524" w:rsidRDefault="00B44524" w:rsidP="00B44524">
      <w:pPr>
        <w:rPr>
          <w:b/>
        </w:rPr>
      </w:pPr>
    </w:p>
    <w:p w14:paraId="374F08A4" w14:textId="77777777" w:rsidR="00B44524" w:rsidRDefault="00B44524" w:rsidP="00B44524">
      <w:pPr>
        <w:rPr>
          <w:b/>
        </w:rPr>
      </w:pPr>
      <w:r>
        <w:rPr>
          <w:b/>
        </w:rPr>
        <w:t>Extension Activity:</w:t>
      </w:r>
      <w:r w:rsidR="00467F77">
        <w:rPr>
          <w:b/>
        </w:rPr>
        <w:t xml:space="preserve"> </w:t>
      </w:r>
      <w:r w:rsidR="00467F77">
        <w:t>There is no</w:t>
      </w:r>
      <w:r w:rsidR="00F476B6">
        <w:t xml:space="preserve"> extension activity for Lesson 3.</w:t>
      </w:r>
    </w:p>
    <w:p w14:paraId="6E0B435B" w14:textId="77777777" w:rsidR="00CA2578" w:rsidRDefault="00CA2578" w:rsidP="00CA2578">
      <w:pPr>
        <w:rPr>
          <w:b/>
        </w:rPr>
      </w:pPr>
    </w:p>
    <w:p w14:paraId="4123FAB6" w14:textId="77777777" w:rsidR="0020461C" w:rsidRDefault="0020461C" w:rsidP="001D6838">
      <w:pPr>
        <w:rPr>
          <w:b/>
        </w:rPr>
      </w:pPr>
    </w:p>
    <w:p w14:paraId="1C55ED50" w14:textId="77777777" w:rsidR="0020461C" w:rsidRDefault="0020461C" w:rsidP="001D6838">
      <w:pPr>
        <w:rPr>
          <w:b/>
        </w:rPr>
        <w:sectPr w:rsidR="0020461C" w:rsidSect="000A7F3E">
          <w:footerReference w:type="default" r:id="rId8"/>
          <w:pgSz w:w="12240" w:h="15840"/>
          <w:pgMar w:top="1440" w:right="1440" w:bottom="1440" w:left="1800" w:header="720" w:footer="360" w:gutter="0"/>
          <w:cols w:space="720"/>
        </w:sectPr>
      </w:pPr>
    </w:p>
    <w:p w14:paraId="4F36DD6B" w14:textId="77777777" w:rsidR="00701BC7" w:rsidRDefault="00701BC7" w:rsidP="00701BC7">
      <w:pPr>
        <w:widowControl w:val="0"/>
        <w:tabs>
          <w:tab w:val="left" w:pos="940"/>
          <w:tab w:val="left" w:pos="1440"/>
        </w:tabs>
        <w:autoSpaceDE w:val="0"/>
        <w:autoSpaceDN w:val="0"/>
        <w:adjustRightInd w:val="0"/>
        <w:spacing w:after="200"/>
        <w:rPr>
          <w:rFonts w:eastAsiaTheme="minorEastAsia"/>
          <w:color w:val="2D2D2C"/>
        </w:rPr>
      </w:pPr>
      <w:r>
        <w:rPr>
          <w:b/>
          <w:noProof/>
          <w:sz w:val="32"/>
        </w:rPr>
        <mc:AlternateContent>
          <mc:Choice Requires="wps">
            <w:drawing>
              <wp:anchor distT="0" distB="0" distL="114300" distR="114300" simplePos="0" relativeHeight="251680768" behindDoc="1" locked="0" layoutInCell="1" allowOverlap="1" wp14:anchorId="0873C961" wp14:editId="5D013473">
                <wp:simplePos x="0" y="0"/>
                <wp:positionH relativeFrom="margin">
                  <wp:posOffset>114300</wp:posOffset>
                </wp:positionH>
                <wp:positionV relativeFrom="paragraph">
                  <wp:posOffset>-228600</wp:posOffset>
                </wp:positionV>
                <wp:extent cx="5568950" cy="1124585"/>
                <wp:effectExtent l="50800" t="25400" r="69850" b="946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0" cy="1124585"/>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txbx>
                        <w:txbxContent>
                          <w:p w14:paraId="06416ABF" w14:textId="77777777" w:rsidR="00701BC7" w:rsidRDefault="00701BC7" w:rsidP="00701BC7">
                            <w:pPr>
                              <w:jc w:val="center"/>
                              <w:rPr>
                                <w:b/>
                                <w:sz w:val="32"/>
                              </w:rPr>
                            </w:pPr>
                            <w:r>
                              <w:rPr>
                                <w:b/>
                                <w:sz w:val="32"/>
                              </w:rPr>
                              <w:t>Unit 2: Learning About Special Education</w:t>
                            </w:r>
                          </w:p>
                          <w:p w14:paraId="16A8D1DE" w14:textId="77777777" w:rsidR="00701BC7" w:rsidRDefault="00701BC7" w:rsidP="00701BC7">
                            <w:pPr>
                              <w:jc w:val="center"/>
                              <w:rPr>
                                <w:b/>
                                <w:sz w:val="32"/>
                              </w:rPr>
                            </w:pPr>
                          </w:p>
                          <w:p w14:paraId="6587F921" w14:textId="77777777" w:rsidR="00701BC7" w:rsidRPr="003B459A" w:rsidRDefault="00701BC7" w:rsidP="00701BC7">
                            <w:pPr>
                              <w:jc w:val="center"/>
                              <w:rPr>
                                <w:sz w:val="32"/>
                              </w:rPr>
                            </w:pPr>
                            <w:r>
                              <w:rPr>
                                <w:b/>
                                <w:i/>
                                <w:sz w:val="32"/>
                              </w:rPr>
                              <w:t>COMMON CORE</w:t>
                            </w:r>
                            <w:r w:rsidRPr="003B459A">
                              <w:rPr>
                                <w:b/>
                                <w:i/>
                                <w:sz w:val="32"/>
                              </w:rPr>
                              <w:t xml:space="preserve"> STANDARDS</w:t>
                            </w:r>
                          </w:p>
                          <w:p w14:paraId="2C6D4BC5" w14:textId="77777777" w:rsidR="00701BC7" w:rsidRDefault="00701BC7" w:rsidP="00701BC7">
                            <w:pPr>
                              <w:jc w:val="center"/>
                              <w:rPr>
                                <w:b/>
                                <w:sz w:val="32"/>
                              </w:rPr>
                            </w:pPr>
                          </w:p>
                          <w:p w14:paraId="780083CE" w14:textId="77777777" w:rsidR="00701BC7" w:rsidRDefault="00701BC7" w:rsidP="00701BC7">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9pt;margin-top:-17.95pt;width:438.5pt;height:88.5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" fillcolor="#d8d8d8" strokeweight="1.5pt">
                <v:shadow on="t" opacity="22938f" mv:blur="38100f" offset="0,2pt"/>
                <v:textbox inset=",7.2pt,,7.2pt">
                  <w:txbxContent>
                    <w:p w14:paraId="06416ABF" w14:textId="77777777" w:rsidR="00701BC7" w:rsidRDefault="00701BC7" w:rsidP="00701BC7">
                      <w:pPr>
                        <w:jc w:val="center"/>
                        <w:rPr>
                          <w:b/>
                          <w:sz w:val="32"/>
                        </w:rPr>
                      </w:pPr>
                      <w:r>
                        <w:rPr>
                          <w:b/>
                          <w:sz w:val="32"/>
                        </w:rPr>
                        <w:t>Unit 2: Learning About Special Education</w:t>
                      </w:r>
                    </w:p>
                    <w:p w14:paraId="16A8D1DE" w14:textId="77777777" w:rsidR="00701BC7" w:rsidRDefault="00701BC7" w:rsidP="00701BC7">
                      <w:pPr>
                        <w:jc w:val="center"/>
                        <w:rPr>
                          <w:b/>
                          <w:sz w:val="32"/>
                        </w:rPr>
                      </w:pPr>
                    </w:p>
                    <w:p w14:paraId="6587F921" w14:textId="77777777" w:rsidR="00701BC7" w:rsidRPr="003B459A" w:rsidRDefault="00701BC7" w:rsidP="00701BC7">
                      <w:pPr>
                        <w:jc w:val="center"/>
                        <w:rPr>
                          <w:sz w:val="32"/>
                        </w:rPr>
                      </w:pPr>
                      <w:r>
                        <w:rPr>
                          <w:b/>
                          <w:i/>
                          <w:sz w:val="32"/>
                        </w:rPr>
                        <w:t>COMMON CORE</w:t>
                      </w:r>
                      <w:r w:rsidRPr="003B459A">
                        <w:rPr>
                          <w:b/>
                          <w:i/>
                          <w:sz w:val="32"/>
                        </w:rPr>
                        <w:t xml:space="preserve"> STANDARDS</w:t>
                      </w:r>
                    </w:p>
                    <w:p w14:paraId="2C6D4BC5" w14:textId="77777777" w:rsidR="00701BC7" w:rsidRDefault="00701BC7" w:rsidP="00701BC7">
                      <w:pPr>
                        <w:jc w:val="center"/>
                        <w:rPr>
                          <w:b/>
                          <w:sz w:val="32"/>
                        </w:rPr>
                      </w:pPr>
                    </w:p>
                    <w:p w14:paraId="780083CE" w14:textId="77777777" w:rsidR="00701BC7" w:rsidRDefault="00701BC7" w:rsidP="00701BC7">
                      <w:pPr>
                        <w:jc w:val="center"/>
                      </w:pPr>
                    </w:p>
                  </w:txbxContent>
                </v:textbox>
                <w10:wrap anchorx="margin"/>
              </v:roundrect>
            </w:pict>
          </mc:Fallback>
        </mc:AlternateContent>
      </w:r>
    </w:p>
    <w:p w14:paraId="06D93B86" w14:textId="77777777" w:rsidR="00701BC7" w:rsidRDefault="00701BC7" w:rsidP="00701BC7">
      <w:pPr>
        <w:widowControl w:val="0"/>
        <w:tabs>
          <w:tab w:val="left" w:pos="940"/>
          <w:tab w:val="left" w:pos="1440"/>
        </w:tabs>
        <w:autoSpaceDE w:val="0"/>
        <w:autoSpaceDN w:val="0"/>
        <w:adjustRightInd w:val="0"/>
        <w:spacing w:after="200"/>
        <w:rPr>
          <w:rFonts w:eastAsiaTheme="minorEastAsia"/>
          <w:color w:val="2D2D2C"/>
        </w:rPr>
      </w:pPr>
    </w:p>
    <w:p w14:paraId="56CD3B80" w14:textId="77777777" w:rsidR="00701BC7" w:rsidRDefault="00701BC7" w:rsidP="00701BC7">
      <w:pPr>
        <w:widowControl w:val="0"/>
        <w:tabs>
          <w:tab w:val="left" w:pos="940"/>
          <w:tab w:val="left" w:pos="1440"/>
        </w:tabs>
        <w:autoSpaceDE w:val="0"/>
        <w:autoSpaceDN w:val="0"/>
        <w:adjustRightInd w:val="0"/>
        <w:spacing w:after="200"/>
        <w:rPr>
          <w:rFonts w:eastAsiaTheme="minorEastAsia"/>
          <w:color w:val="2D2D2C"/>
        </w:rPr>
      </w:pPr>
    </w:p>
    <w:p w14:paraId="1A7083B4" w14:textId="77777777" w:rsidR="00701BC7" w:rsidRDefault="00701BC7" w:rsidP="00701BC7">
      <w:pPr>
        <w:widowControl w:val="0"/>
        <w:tabs>
          <w:tab w:val="left" w:pos="940"/>
          <w:tab w:val="left" w:pos="1440"/>
        </w:tabs>
        <w:autoSpaceDE w:val="0"/>
        <w:autoSpaceDN w:val="0"/>
        <w:adjustRightInd w:val="0"/>
        <w:spacing w:after="200"/>
        <w:rPr>
          <w:rFonts w:eastAsiaTheme="minorEastAsia"/>
          <w:color w:val="2D2D2C"/>
        </w:rPr>
      </w:pPr>
    </w:p>
    <w:p w14:paraId="697960F0" w14:textId="77777777" w:rsidR="00701BC7" w:rsidRPr="00D40ACD" w:rsidRDefault="00701BC7" w:rsidP="00701BC7">
      <w:pPr>
        <w:jc w:val="center"/>
        <w:rPr>
          <w:b/>
        </w:rPr>
      </w:pPr>
      <w:r>
        <w:rPr>
          <w:b/>
        </w:rPr>
        <w:t xml:space="preserve">- </w:t>
      </w:r>
      <w:r w:rsidRPr="00D40ACD">
        <w:rPr>
          <w:b/>
        </w:rPr>
        <w:t xml:space="preserve">High School </w:t>
      </w:r>
      <w:r>
        <w:rPr>
          <w:b/>
        </w:rPr>
        <w:t>English Language Arts (Grades 9-10 &amp; 11-1</w:t>
      </w:r>
      <w:r w:rsidRPr="00D40ACD">
        <w:rPr>
          <w:b/>
        </w:rPr>
        <w:t>2)</w:t>
      </w:r>
      <w:r>
        <w:rPr>
          <w:b/>
        </w:rPr>
        <w:t xml:space="preserve"> -</w:t>
      </w:r>
    </w:p>
    <w:p w14:paraId="7088BB24" w14:textId="77777777" w:rsidR="00701BC7" w:rsidRDefault="00701BC7" w:rsidP="00701BC7"/>
    <w:p w14:paraId="488039C1" w14:textId="77777777" w:rsidR="00701BC7" w:rsidRDefault="00701BC7" w:rsidP="00701BC7">
      <w:pPr>
        <w:widowControl w:val="0"/>
        <w:tabs>
          <w:tab w:val="left" w:pos="940"/>
          <w:tab w:val="left" w:pos="1440"/>
        </w:tabs>
        <w:autoSpaceDE w:val="0"/>
        <w:autoSpaceDN w:val="0"/>
        <w:adjustRightInd w:val="0"/>
        <w:rPr>
          <w:rFonts w:eastAsiaTheme="minorEastAsia"/>
          <w:b/>
          <w:color w:val="2D2D2C"/>
        </w:rPr>
      </w:pPr>
      <w:r>
        <w:rPr>
          <w:rFonts w:eastAsiaTheme="minorEastAsia"/>
          <w:b/>
          <w:color w:val="2D2D2C"/>
        </w:rPr>
        <w:t>Language</w:t>
      </w:r>
    </w:p>
    <w:p w14:paraId="7A348DAE" w14:textId="77777777" w:rsidR="00701BC7" w:rsidRDefault="000A7F3E" w:rsidP="00701BC7">
      <w:pPr>
        <w:widowControl w:val="0"/>
        <w:tabs>
          <w:tab w:val="left" w:pos="940"/>
          <w:tab w:val="left" w:pos="1440"/>
        </w:tabs>
        <w:autoSpaceDE w:val="0"/>
        <w:autoSpaceDN w:val="0"/>
        <w:adjustRightInd w:val="0"/>
        <w:rPr>
          <w:rFonts w:eastAsiaTheme="minorEastAsia"/>
        </w:rPr>
      </w:pPr>
      <w:hyperlink r:id="rId9" w:history="1">
        <w:r w:rsidR="00701BC7">
          <w:rPr>
            <w:rStyle w:val="Hyperlink"/>
          </w:rPr>
          <w:t>CCSS.ELA-Literacy.L.9-10.1</w:t>
        </w:r>
      </w:hyperlink>
      <w:r w:rsidR="00701BC7">
        <w:t xml:space="preserve"> </w:t>
      </w:r>
      <w:r w:rsidR="00701BC7" w:rsidRPr="00DA6B3E">
        <w:rPr>
          <w:rFonts w:eastAsiaTheme="minorEastAsia"/>
        </w:rPr>
        <w:t>Demonstrate command of the conventions of standard English grammar and usage when writing or speaking.</w:t>
      </w:r>
    </w:p>
    <w:p w14:paraId="4D2C53FB" w14:textId="77777777" w:rsidR="00701BC7" w:rsidRDefault="00701BC7" w:rsidP="00701BC7">
      <w:pPr>
        <w:widowControl w:val="0"/>
        <w:tabs>
          <w:tab w:val="left" w:pos="940"/>
          <w:tab w:val="left" w:pos="1440"/>
        </w:tabs>
        <w:autoSpaceDE w:val="0"/>
        <w:autoSpaceDN w:val="0"/>
        <w:adjustRightInd w:val="0"/>
        <w:rPr>
          <w:rFonts w:eastAsiaTheme="minorEastAsia"/>
        </w:rPr>
      </w:pPr>
    </w:p>
    <w:p w14:paraId="389EA31E" w14:textId="77777777" w:rsidR="00701BC7" w:rsidRPr="00DA6B3E" w:rsidRDefault="000A7F3E" w:rsidP="00701BC7">
      <w:pPr>
        <w:widowControl w:val="0"/>
        <w:tabs>
          <w:tab w:val="left" w:pos="940"/>
          <w:tab w:val="left" w:pos="1440"/>
        </w:tabs>
        <w:autoSpaceDE w:val="0"/>
        <w:autoSpaceDN w:val="0"/>
        <w:adjustRightInd w:val="0"/>
        <w:rPr>
          <w:rFonts w:eastAsiaTheme="minorEastAsia"/>
        </w:rPr>
      </w:pPr>
      <w:hyperlink r:id="rId10" w:history="1">
        <w:r w:rsidR="00701BC7">
          <w:rPr>
            <w:rStyle w:val="Hyperlink"/>
          </w:rPr>
          <w:t>CCSS.ELA-Literacy.L.11-12.1</w:t>
        </w:r>
      </w:hyperlink>
      <w:r w:rsidR="00701BC7">
        <w:t xml:space="preserve"> Demonstrate command of the conventions of standard English grammar and usage when writing or speaking.</w:t>
      </w:r>
    </w:p>
    <w:p w14:paraId="38E4950F" w14:textId="77777777" w:rsidR="00701BC7" w:rsidRDefault="00701BC7" w:rsidP="00701BC7">
      <w:pPr>
        <w:pStyle w:val="ListParagraph"/>
        <w:ind w:left="1440"/>
      </w:pPr>
    </w:p>
    <w:p w14:paraId="34372E27" w14:textId="77777777" w:rsidR="00701BC7" w:rsidRDefault="000A7F3E" w:rsidP="00701BC7">
      <w:pPr>
        <w:rPr>
          <w:rFonts w:ascii="Helvetica" w:hAnsi="Helvetica"/>
          <w:sz w:val="22"/>
          <w:szCs w:val="22"/>
        </w:rPr>
      </w:pPr>
      <w:hyperlink r:id="rId11" w:history="1">
        <w:r w:rsidR="00701BC7">
          <w:rPr>
            <w:rStyle w:val="Hyperlink"/>
          </w:rPr>
          <w:t>CCSS.ELA-Literacy.L.9-10.2</w:t>
        </w:r>
      </w:hyperlink>
      <w:r w:rsidR="00701BC7">
        <w:rPr>
          <w:i/>
        </w:rPr>
        <w:t xml:space="preserve"> </w:t>
      </w:r>
      <w:r w:rsidR="00701BC7" w:rsidRPr="00247E00">
        <w:t>Demonstrate command of the conventions of standard English capitalization, punctuation, and spelling when writing.</w:t>
      </w:r>
    </w:p>
    <w:p w14:paraId="43F24F81" w14:textId="77777777" w:rsidR="00701BC7" w:rsidRPr="00247E00" w:rsidRDefault="00701BC7" w:rsidP="00701BC7">
      <w:pPr>
        <w:rPr>
          <w:i/>
        </w:rPr>
      </w:pPr>
    </w:p>
    <w:p w14:paraId="41E0F0B0" w14:textId="77777777" w:rsidR="00701BC7" w:rsidRDefault="000A7F3E" w:rsidP="00701BC7">
      <w:pPr>
        <w:widowControl w:val="0"/>
        <w:tabs>
          <w:tab w:val="left" w:pos="940"/>
          <w:tab w:val="left" w:pos="1440"/>
        </w:tabs>
        <w:autoSpaceDE w:val="0"/>
        <w:autoSpaceDN w:val="0"/>
        <w:adjustRightInd w:val="0"/>
        <w:rPr>
          <w:rFonts w:eastAsiaTheme="minorEastAsia"/>
          <w:color w:val="2D2D2C"/>
        </w:rPr>
      </w:pPr>
      <w:hyperlink r:id="rId12" w:history="1">
        <w:r w:rsidR="00701BC7">
          <w:rPr>
            <w:rStyle w:val="Hyperlink"/>
          </w:rPr>
          <w:t>CCSS.ELA-Literacy.L.9-10.3</w:t>
        </w:r>
      </w:hyperlink>
      <w:r w:rsidR="00701BC7">
        <w:t xml:space="preserve"> </w:t>
      </w:r>
      <w:r w:rsidR="00701BC7" w:rsidRPr="00E907A5">
        <w:rPr>
          <w:rFonts w:eastAsiaTheme="minorEastAsia"/>
          <w:color w:val="2D2D2C"/>
        </w:rPr>
        <w:t>Apply knowledge of language to understand how language functions in different contexts, to make effective choices for meaning or style, and to comprehend more fully when reading or listening.</w:t>
      </w:r>
    </w:p>
    <w:p w14:paraId="6D7E6E32" w14:textId="77777777" w:rsidR="00701BC7" w:rsidRDefault="00701BC7" w:rsidP="00701BC7">
      <w:pPr>
        <w:widowControl w:val="0"/>
        <w:tabs>
          <w:tab w:val="left" w:pos="940"/>
          <w:tab w:val="left" w:pos="1440"/>
        </w:tabs>
        <w:autoSpaceDE w:val="0"/>
        <w:autoSpaceDN w:val="0"/>
        <w:adjustRightInd w:val="0"/>
        <w:rPr>
          <w:rFonts w:eastAsiaTheme="minorEastAsia"/>
          <w:color w:val="2D2D2C"/>
        </w:rPr>
      </w:pPr>
    </w:p>
    <w:p w14:paraId="26566156" w14:textId="77777777" w:rsidR="00701BC7" w:rsidRPr="00DA6B3E" w:rsidRDefault="000A7F3E" w:rsidP="00701BC7">
      <w:pPr>
        <w:widowControl w:val="0"/>
        <w:tabs>
          <w:tab w:val="left" w:pos="940"/>
          <w:tab w:val="left" w:pos="1440"/>
        </w:tabs>
        <w:autoSpaceDE w:val="0"/>
        <w:autoSpaceDN w:val="0"/>
        <w:adjustRightInd w:val="0"/>
        <w:rPr>
          <w:rFonts w:eastAsiaTheme="minorEastAsia"/>
          <w:color w:val="2D2D2C"/>
        </w:rPr>
      </w:pPr>
      <w:hyperlink r:id="rId13" w:history="1">
        <w:r w:rsidR="00701BC7">
          <w:rPr>
            <w:rStyle w:val="Hyperlink"/>
          </w:rPr>
          <w:t>CCSS.ELA-Literacy.L.9-10.4</w:t>
        </w:r>
      </w:hyperlink>
      <w:r w:rsidR="00701BC7">
        <w:t xml:space="preserve"> </w:t>
      </w:r>
      <w:r w:rsidR="00701BC7" w:rsidRPr="00DA6B3E">
        <w:rPr>
          <w:rFonts w:eastAsiaTheme="minorEastAsia"/>
          <w:color w:val="2D2D2C"/>
        </w:rPr>
        <w:t xml:space="preserve">Determine or clarify the meaning of unknown and multiple-meaning words and phrases based on </w:t>
      </w:r>
      <w:r w:rsidR="00701BC7" w:rsidRPr="00DA6B3E">
        <w:rPr>
          <w:rFonts w:eastAsiaTheme="minorEastAsia"/>
          <w:i/>
          <w:iCs/>
          <w:color w:val="2D2D2C"/>
        </w:rPr>
        <w:t>grades 11–12 reading and content</w:t>
      </w:r>
      <w:r w:rsidR="00701BC7" w:rsidRPr="00DA6B3E">
        <w:rPr>
          <w:rFonts w:eastAsiaTheme="minorEastAsia"/>
          <w:color w:val="2D2D2C"/>
        </w:rPr>
        <w:t>, choosing flexibly from a range of strategies.</w:t>
      </w:r>
    </w:p>
    <w:p w14:paraId="5AE0ECBE" w14:textId="77777777" w:rsidR="00701BC7" w:rsidRPr="00DA6B3E" w:rsidRDefault="000A7F3E" w:rsidP="00701BC7">
      <w:pPr>
        <w:pStyle w:val="ListParagraph"/>
        <w:widowControl w:val="0"/>
        <w:numPr>
          <w:ilvl w:val="0"/>
          <w:numId w:val="56"/>
        </w:numPr>
        <w:tabs>
          <w:tab w:val="left" w:pos="940"/>
          <w:tab w:val="left" w:pos="1440"/>
        </w:tabs>
        <w:autoSpaceDE w:val="0"/>
        <w:autoSpaceDN w:val="0"/>
        <w:adjustRightInd w:val="0"/>
        <w:rPr>
          <w:rFonts w:eastAsiaTheme="minorEastAsia"/>
          <w:color w:val="2D2D2C"/>
        </w:rPr>
      </w:pPr>
      <w:hyperlink r:id="rId14" w:history="1">
        <w:r w:rsidR="00701BC7">
          <w:rPr>
            <w:rStyle w:val="Hyperlink"/>
          </w:rPr>
          <w:t>CCSS.ELA-Literacy.L.9-10.4a</w:t>
        </w:r>
      </w:hyperlink>
      <w:r w:rsidR="00701BC7">
        <w:t xml:space="preserve"> </w:t>
      </w:r>
      <w:r w:rsidR="00701BC7" w:rsidRPr="00DA6B3E">
        <w:rPr>
          <w:rFonts w:eastAsiaTheme="minorEastAsia"/>
          <w:color w:val="2D2D2C"/>
        </w:rPr>
        <w:t>Use context (e.g., the overall meaning of a sentence, paragraph, or text; a word’s position or function in a sentence) as a clue to the meaning of a word or phrase.</w:t>
      </w:r>
    </w:p>
    <w:p w14:paraId="01E72053" w14:textId="77777777" w:rsidR="00701BC7" w:rsidRPr="00DA6B3E" w:rsidRDefault="000A7F3E" w:rsidP="00701BC7">
      <w:pPr>
        <w:pStyle w:val="ListParagraph"/>
        <w:widowControl w:val="0"/>
        <w:numPr>
          <w:ilvl w:val="0"/>
          <w:numId w:val="56"/>
        </w:numPr>
        <w:tabs>
          <w:tab w:val="left" w:pos="940"/>
          <w:tab w:val="left" w:pos="1440"/>
        </w:tabs>
        <w:autoSpaceDE w:val="0"/>
        <w:autoSpaceDN w:val="0"/>
        <w:adjustRightInd w:val="0"/>
        <w:rPr>
          <w:rFonts w:eastAsiaTheme="minorEastAsia"/>
          <w:color w:val="2D2D2C"/>
        </w:rPr>
      </w:pPr>
      <w:hyperlink r:id="rId15" w:history="1">
        <w:r w:rsidR="00701BC7">
          <w:rPr>
            <w:rStyle w:val="Hyperlink"/>
          </w:rPr>
          <w:t>CCSS.ELA-Literacy.L.9-10.4b</w:t>
        </w:r>
      </w:hyperlink>
      <w:r w:rsidR="00701BC7">
        <w:t xml:space="preserve"> </w:t>
      </w:r>
      <w:r w:rsidR="00701BC7" w:rsidRPr="00DA6B3E">
        <w:rPr>
          <w:rFonts w:eastAsiaTheme="minorEastAsia"/>
          <w:color w:val="2D2D2C"/>
        </w:rPr>
        <w:t xml:space="preserve">Identify and correctly use patterns of word changes that indicate different meanings or parts of speech (e.g., </w:t>
      </w:r>
      <w:r w:rsidR="00701BC7" w:rsidRPr="00DA6B3E">
        <w:rPr>
          <w:rFonts w:eastAsiaTheme="minorEastAsia"/>
          <w:i/>
          <w:iCs/>
          <w:color w:val="2D2D2C"/>
        </w:rPr>
        <w:t>conceive, conception, conceivable</w:t>
      </w:r>
      <w:r w:rsidR="00701BC7" w:rsidRPr="00DA6B3E">
        <w:rPr>
          <w:rFonts w:eastAsiaTheme="minorEastAsia"/>
          <w:color w:val="2D2D2C"/>
        </w:rPr>
        <w:t>).</w:t>
      </w:r>
    </w:p>
    <w:p w14:paraId="1ACFC7D4" w14:textId="77777777" w:rsidR="00701BC7" w:rsidRDefault="00701BC7" w:rsidP="00701BC7">
      <w:pPr>
        <w:widowControl w:val="0"/>
        <w:tabs>
          <w:tab w:val="left" w:pos="940"/>
          <w:tab w:val="left" w:pos="1440"/>
        </w:tabs>
        <w:autoSpaceDE w:val="0"/>
        <w:autoSpaceDN w:val="0"/>
        <w:adjustRightInd w:val="0"/>
        <w:rPr>
          <w:rFonts w:eastAsiaTheme="minorEastAsia"/>
          <w:i/>
          <w:color w:val="2D2D2C"/>
        </w:rPr>
      </w:pPr>
    </w:p>
    <w:p w14:paraId="3031C1EC" w14:textId="77777777" w:rsidR="00701BC7" w:rsidRDefault="00701BC7" w:rsidP="00701BC7">
      <w:pPr>
        <w:widowControl w:val="0"/>
        <w:tabs>
          <w:tab w:val="left" w:pos="940"/>
          <w:tab w:val="left" w:pos="1440"/>
        </w:tabs>
        <w:autoSpaceDE w:val="0"/>
        <w:autoSpaceDN w:val="0"/>
        <w:adjustRightInd w:val="0"/>
        <w:rPr>
          <w:rFonts w:eastAsiaTheme="minorEastAsia"/>
          <w:b/>
          <w:color w:val="2D2D2C"/>
        </w:rPr>
      </w:pPr>
      <w:r>
        <w:rPr>
          <w:rFonts w:eastAsiaTheme="minorEastAsia"/>
          <w:b/>
          <w:color w:val="2D2D2C"/>
        </w:rPr>
        <w:t>Writing</w:t>
      </w:r>
    </w:p>
    <w:p w14:paraId="7FE94429" w14:textId="77777777" w:rsidR="00701BC7" w:rsidRDefault="000A7F3E" w:rsidP="00701BC7">
      <w:pPr>
        <w:widowControl w:val="0"/>
        <w:tabs>
          <w:tab w:val="left" w:pos="940"/>
          <w:tab w:val="left" w:pos="1440"/>
        </w:tabs>
        <w:autoSpaceDE w:val="0"/>
        <w:autoSpaceDN w:val="0"/>
        <w:adjustRightInd w:val="0"/>
      </w:pPr>
      <w:hyperlink r:id="rId16" w:history="1">
        <w:r w:rsidR="00701BC7">
          <w:rPr>
            <w:rStyle w:val="Hyperlink"/>
          </w:rPr>
          <w:t>CCSS.ELA-Literacy.W.9-10.3</w:t>
        </w:r>
      </w:hyperlink>
      <w:r w:rsidR="00701BC7">
        <w:t xml:space="preserve"> </w:t>
      </w:r>
      <w:r w:rsidR="00701BC7" w:rsidRPr="00D84F02">
        <w:t>Write narratives to develop real or imagined experiences or events using effective technique, well-chosen details, and well-structured event sequences.</w:t>
      </w:r>
    </w:p>
    <w:p w14:paraId="32E8D966" w14:textId="77777777" w:rsidR="00701BC7" w:rsidRDefault="000A7F3E" w:rsidP="00701BC7">
      <w:pPr>
        <w:pStyle w:val="ListParagraph"/>
        <w:widowControl w:val="0"/>
        <w:numPr>
          <w:ilvl w:val="0"/>
          <w:numId w:val="57"/>
        </w:numPr>
        <w:tabs>
          <w:tab w:val="left" w:pos="940"/>
          <w:tab w:val="left" w:pos="1440"/>
        </w:tabs>
        <w:autoSpaceDE w:val="0"/>
        <w:autoSpaceDN w:val="0"/>
        <w:adjustRightInd w:val="0"/>
        <w:spacing w:after="200"/>
      </w:pPr>
      <w:hyperlink r:id="rId17" w:history="1">
        <w:r w:rsidR="00701BC7" w:rsidRPr="000F3A15">
          <w:rPr>
            <w:rFonts w:eastAsiaTheme="minorEastAsia"/>
            <w:color w:val="0000FF"/>
            <w:sz w:val="26"/>
            <w:szCs w:val="26"/>
            <w:u w:val="single"/>
          </w:rPr>
          <w:t>CCSS.ELA-Literacy.W.9-10.3a</w:t>
        </w:r>
      </w:hyperlink>
      <w:r w:rsidR="00701BC7" w:rsidRPr="000F3A15">
        <w:rPr>
          <w:rFonts w:ascii="Helvetica" w:eastAsiaTheme="minorEastAsia" w:hAnsi="Helvetica"/>
          <w:color w:val="0000FF"/>
        </w:rPr>
        <w:t xml:space="preserve"> </w:t>
      </w:r>
      <w:r w:rsidR="00701BC7" w:rsidRPr="000F3A15">
        <w:t>Engage and orient the reader by setting out a</w:t>
      </w:r>
      <w:r w:rsidR="00701BC7">
        <w:t xml:space="preserve"> problem, situation, or observation, establishing one or multiple point(s) of view, and introducing a narrator and/or characters; create a smooth progression of experiences or events.</w:t>
      </w:r>
    </w:p>
    <w:p w14:paraId="29E8E550" w14:textId="77777777" w:rsidR="00701BC7" w:rsidRPr="00D84F02" w:rsidRDefault="000A7F3E" w:rsidP="00701BC7">
      <w:pPr>
        <w:pStyle w:val="ListParagraph"/>
        <w:widowControl w:val="0"/>
        <w:numPr>
          <w:ilvl w:val="0"/>
          <w:numId w:val="57"/>
        </w:numPr>
        <w:tabs>
          <w:tab w:val="left" w:pos="940"/>
          <w:tab w:val="left" w:pos="1440"/>
        </w:tabs>
        <w:autoSpaceDE w:val="0"/>
        <w:autoSpaceDN w:val="0"/>
        <w:adjustRightInd w:val="0"/>
        <w:rPr>
          <w:rFonts w:eastAsiaTheme="minorEastAsia"/>
          <w:color w:val="2D2D2C"/>
        </w:rPr>
      </w:pPr>
      <w:hyperlink r:id="rId18" w:history="1">
        <w:r w:rsidR="00701BC7" w:rsidRPr="000F3A15">
          <w:rPr>
            <w:rFonts w:eastAsiaTheme="minorEastAsia"/>
            <w:color w:val="0000FF"/>
            <w:u w:val="single"/>
          </w:rPr>
          <w:t>CCSS.ELA-Literacy.W.9-10.3b</w:t>
        </w:r>
      </w:hyperlink>
      <w:r w:rsidR="00701BC7">
        <w:rPr>
          <w:rFonts w:ascii="Helvetica" w:eastAsiaTheme="minorEastAsia" w:hAnsi="Helvetica" w:cs="Helvetica"/>
          <w:color w:val="2D2D2C"/>
          <w:sz w:val="26"/>
          <w:szCs w:val="26"/>
        </w:rPr>
        <w:t xml:space="preserve"> </w:t>
      </w:r>
      <w:r w:rsidR="00701BC7">
        <w:t>Use narrative techniques, such as dialogue, pacing, description, reflection, and multiple plot lines, to develop experiences, events, and/or characters.</w:t>
      </w:r>
    </w:p>
    <w:p w14:paraId="66B1FDEF" w14:textId="77777777" w:rsidR="00701BC7" w:rsidRPr="0003338F" w:rsidRDefault="000A7F3E" w:rsidP="00701BC7">
      <w:pPr>
        <w:pStyle w:val="ListParagraph"/>
        <w:widowControl w:val="0"/>
        <w:numPr>
          <w:ilvl w:val="0"/>
          <w:numId w:val="57"/>
        </w:numPr>
        <w:tabs>
          <w:tab w:val="left" w:pos="940"/>
          <w:tab w:val="left" w:pos="1440"/>
        </w:tabs>
        <w:autoSpaceDE w:val="0"/>
        <w:autoSpaceDN w:val="0"/>
        <w:adjustRightInd w:val="0"/>
        <w:rPr>
          <w:rFonts w:eastAsiaTheme="minorEastAsia"/>
          <w:color w:val="2D2D2C"/>
        </w:rPr>
      </w:pPr>
      <w:hyperlink r:id="rId19" w:history="1">
        <w:r w:rsidR="00701BC7" w:rsidRPr="000F3A15">
          <w:rPr>
            <w:rFonts w:eastAsiaTheme="minorEastAsia"/>
            <w:color w:val="0000FF"/>
            <w:u w:val="single"/>
          </w:rPr>
          <w:t>CCSS.ELA-Literacy.W.9-10.3c</w:t>
        </w:r>
      </w:hyperlink>
      <w:r w:rsidR="00701BC7">
        <w:rPr>
          <w:rFonts w:ascii="Helvetica" w:eastAsiaTheme="minorEastAsia" w:hAnsi="Helvetica"/>
        </w:rPr>
        <w:t xml:space="preserve"> </w:t>
      </w:r>
      <w:r w:rsidR="00701BC7">
        <w:t>Use a variety of techniques to sequence events so that they build on one another to create a coherent whole.</w:t>
      </w:r>
    </w:p>
    <w:p w14:paraId="5567ABCA" w14:textId="77777777" w:rsidR="00701BC7" w:rsidRDefault="000A7F3E" w:rsidP="00701BC7">
      <w:pPr>
        <w:widowControl w:val="0"/>
        <w:tabs>
          <w:tab w:val="left" w:pos="940"/>
          <w:tab w:val="left" w:pos="1440"/>
        </w:tabs>
        <w:autoSpaceDE w:val="0"/>
        <w:autoSpaceDN w:val="0"/>
        <w:adjustRightInd w:val="0"/>
        <w:rPr>
          <w:rFonts w:eastAsiaTheme="minorEastAsia"/>
          <w:color w:val="2D2D2C"/>
        </w:rPr>
      </w:pPr>
      <w:hyperlink r:id="rId20" w:history="1">
        <w:r w:rsidR="00701BC7" w:rsidRPr="000F3A15">
          <w:rPr>
            <w:rFonts w:eastAsiaTheme="minorEastAsia"/>
            <w:color w:val="0000FF"/>
            <w:u w:val="single"/>
          </w:rPr>
          <w:t>CCSS.ELA-Literacy.W.9-10.4</w:t>
        </w:r>
      </w:hyperlink>
      <w:r w:rsidR="00701BC7" w:rsidRPr="00C61BDB">
        <w:rPr>
          <w:rFonts w:eastAsiaTheme="minorEastAsia"/>
          <w:i/>
          <w:color w:val="2D2D2C"/>
        </w:rPr>
        <w:t xml:space="preserve"> </w:t>
      </w:r>
      <w:r w:rsidR="00701BC7" w:rsidRPr="00C61BDB">
        <w:rPr>
          <w:rFonts w:eastAsiaTheme="minorEastAsia"/>
          <w:color w:val="2D2D2C"/>
        </w:rPr>
        <w:t>Produce clear and coherent writing in which the development, organization, and style are appropriate to task, purpose, and audience.</w:t>
      </w:r>
    </w:p>
    <w:p w14:paraId="053648CA" w14:textId="77777777" w:rsidR="00701BC7" w:rsidRPr="00C61BDB" w:rsidRDefault="00701BC7" w:rsidP="00701BC7">
      <w:pPr>
        <w:widowControl w:val="0"/>
        <w:tabs>
          <w:tab w:val="left" w:pos="940"/>
          <w:tab w:val="left" w:pos="1440"/>
        </w:tabs>
        <w:autoSpaceDE w:val="0"/>
        <w:autoSpaceDN w:val="0"/>
        <w:adjustRightInd w:val="0"/>
        <w:rPr>
          <w:rFonts w:eastAsiaTheme="minorEastAsia"/>
          <w:color w:val="2D2D2C"/>
        </w:rPr>
      </w:pPr>
    </w:p>
    <w:p w14:paraId="0E933026" w14:textId="77777777" w:rsidR="00701BC7" w:rsidRPr="005A3433" w:rsidRDefault="000A7F3E" w:rsidP="00701BC7">
      <w:pPr>
        <w:widowControl w:val="0"/>
        <w:tabs>
          <w:tab w:val="left" w:pos="940"/>
          <w:tab w:val="left" w:pos="1440"/>
        </w:tabs>
        <w:autoSpaceDE w:val="0"/>
        <w:autoSpaceDN w:val="0"/>
        <w:adjustRightInd w:val="0"/>
        <w:rPr>
          <w:rFonts w:eastAsiaTheme="minorEastAsia"/>
          <w:color w:val="2D2D2C"/>
        </w:rPr>
      </w:pPr>
      <w:hyperlink r:id="rId21" w:history="1">
        <w:r w:rsidR="00701BC7" w:rsidRPr="000F3A15">
          <w:rPr>
            <w:rFonts w:eastAsiaTheme="minorEastAsia"/>
            <w:color w:val="0000FF"/>
            <w:u w:val="single"/>
          </w:rPr>
          <w:t>CCSS.ELA-Literacy.W.9-10.5</w:t>
        </w:r>
      </w:hyperlink>
      <w:r w:rsidR="00701BC7">
        <w:rPr>
          <w:rFonts w:ascii="Helvetica" w:eastAsiaTheme="minorEastAsia" w:hAnsi="Helvetica"/>
        </w:rPr>
        <w:t xml:space="preserve"> </w:t>
      </w:r>
      <w:r w:rsidR="00701BC7" w:rsidRPr="005A3433">
        <w:rPr>
          <w:rFonts w:eastAsiaTheme="minorEastAsia"/>
          <w:color w:val="2D2D2C"/>
        </w:rPr>
        <w:t>Develop and strengthen writing as needed by planning, revising, editing, rewriting, or trying a new approach, focusing on addressing what is most significant for a specific purpose and audience.</w:t>
      </w:r>
    </w:p>
    <w:p w14:paraId="3FAACF36" w14:textId="77777777" w:rsidR="00701BC7" w:rsidRPr="005A3433" w:rsidRDefault="00701BC7" w:rsidP="00701BC7">
      <w:pPr>
        <w:widowControl w:val="0"/>
        <w:tabs>
          <w:tab w:val="left" w:pos="940"/>
          <w:tab w:val="left" w:pos="1440"/>
        </w:tabs>
        <w:autoSpaceDE w:val="0"/>
        <w:autoSpaceDN w:val="0"/>
        <w:adjustRightInd w:val="0"/>
        <w:rPr>
          <w:rFonts w:eastAsiaTheme="minorEastAsia"/>
          <w:i/>
          <w:color w:val="2D2D2C"/>
        </w:rPr>
      </w:pPr>
    </w:p>
    <w:p w14:paraId="16DC274E" w14:textId="77777777" w:rsidR="00701BC7" w:rsidRPr="005A3433" w:rsidRDefault="00701BC7" w:rsidP="00701BC7">
      <w:pPr>
        <w:widowControl w:val="0"/>
        <w:tabs>
          <w:tab w:val="left" w:pos="940"/>
          <w:tab w:val="left" w:pos="1440"/>
        </w:tabs>
        <w:autoSpaceDE w:val="0"/>
        <w:autoSpaceDN w:val="0"/>
        <w:adjustRightInd w:val="0"/>
        <w:rPr>
          <w:rFonts w:eastAsiaTheme="minorEastAsia"/>
          <w:b/>
          <w:color w:val="2D2D2C"/>
        </w:rPr>
      </w:pPr>
      <w:r w:rsidRPr="005A3433">
        <w:rPr>
          <w:rFonts w:eastAsiaTheme="minorEastAsia"/>
          <w:b/>
          <w:color w:val="2D2D2C"/>
        </w:rPr>
        <w:t>Speaking and Listening</w:t>
      </w:r>
    </w:p>
    <w:p w14:paraId="16DCA944" w14:textId="77777777" w:rsidR="00701BC7" w:rsidRPr="00E91D42" w:rsidRDefault="000A7F3E" w:rsidP="00701BC7">
      <w:pPr>
        <w:widowControl w:val="0"/>
        <w:tabs>
          <w:tab w:val="left" w:pos="940"/>
          <w:tab w:val="left" w:pos="1440"/>
        </w:tabs>
        <w:autoSpaceDE w:val="0"/>
        <w:autoSpaceDN w:val="0"/>
        <w:adjustRightInd w:val="0"/>
        <w:rPr>
          <w:rFonts w:eastAsiaTheme="minorEastAsia"/>
          <w:color w:val="2D2D2C"/>
        </w:rPr>
      </w:pPr>
      <w:hyperlink r:id="rId22" w:history="1">
        <w:r w:rsidR="00701BC7" w:rsidRPr="00E91D42">
          <w:rPr>
            <w:rFonts w:eastAsiaTheme="minorEastAsia"/>
            <w:color w:val="0000FF"/>
            <w:u w:val="single"/>
          </w:rPr>
          <w:t>CCSS.ELA-Literacy.SL.11-12.1</w:t>
        </w:r>
      </w:hyperlink>
      <w:r w:rsidR="00701BC7" w:rsidRPr="00E91D42">
        <w:rPr>
          <w:rFonts w:eastAsiaTheme="minorEastAsia"/>
          <w:color w:val="2D2D2C"/>
        </w:rPr>
        <w:t xml:space="preserve"> Initiate and participate effectively in a range of collaborative discussions (one-on-one, in groups, and teacher-led) with diverse partners on grades 11–12 topics, texts, and issues, building on others’ ideas and expressing their own clearly and persuasively.</w:t>
      </w:r>
    </w:p>
    <w:p w14:paraId="2A564595" w14:textId="77777777" w:rsidR="00701BC7" w:rsidRPr="00E91D42" w:rsidRDefault="000A7F3E" w:rsidP="00701BC7">
      <w:pPr>
        <w:pStyle w:val="ListParagraph"/>
        <w:widowControl w:val="0"/>
        <w:numPr>
          <w:ilvl w:val="0"/>
          <w:numId w:val="58"/>
        </w:numPr>
        <w:tabs>
          <w:tab w:val="left" w:pos="940"/>
          <w:tab w:val="left" w:pos="1440"/>
        </w:tabs>
        <w:autoSpaceDE w:val="0"/>
        <w:autoSpaceDN w:val="0"/>
        <w:adjustRightInd w:val="0"/>
        <w:rPr>
          <w:rFonts w:eastAsiaTheme="minorEastAsia"/>
          <w:color w:val="2D2D2C"/>
        </w:rPr>
      </w:pPr>
      <w:hyperlink r:id="rId23" w:history="1">
        <w:r w:rsidR="00701BC7" w:rsidRPr="00E91D42">
          <w:rPr>
            <w:rFonts w:eastAsiaTheme="minorEastAsia"/>
            <w:color w:val="0000FF"/>
            <w:u w:val="single"/>
          </w:rPr>
          <w:t>CCSS.ELA-Literacy.SL.11-12.1a</w:t>
        </w:r>
      </w:hyperlink>
      <w:r w:rsidR="00701BC7" w:rsidRPr="00E91D42">
        <w:rPr>
          <w:rFonts w:eastAsiaTheme="minorEastAsia"/>
          <w:color w:val="2D2D2C"/>
        </w:rPr>
        <w:t xml:space="preserve"> Come to discussions prepared, having read and researched material under study; explicitly draw on that preparation by referring to evidence from texts and other research on the topic or issue to stimulate a thoughtful, well-reasoned exchange of ideas.</w:t>
      </w:r>
    </w:p>
    <w:p w14:paraId="4AB84197" w14:textId="77777777" w:rsidR="00701BC7" w:rsidRPr="00E91D42" w:rsidRDefault="000A7F3E" w:rsidP="00701BC7">
      <w:pPr>
        <w:pStyle w:val="ListParagraph"/>
        <w:widowControl w:val="0"/>
        <w:numPr>
          <w:ilvl w:val="0"/>
          <w:numId w:val="58"/>
        </w:numPr>
        <w:tabs>
          <w:tab w:val="left" w:pos="940"/>
          <w:tab w:val="left" w:pos="1440"/>
        </w:tabs>
        <w:autoSpaceDE w:val="0"/>
        <w:autoSpaceDN w:val="0"/>
        <w:adjustRightInd w:val="0"/>
        <w:rPr>
          <w:rFonts w:eastAsiaTheme="minorEastAsia"/>
          <w:color w:val="2D2D2C"/>
        </w:rPr>
      </w:pPr>
      <w:hyperlink r:id="rId24" w:history="1">
        <w:r w:rsidR="00701BC7" w:rsidRPr="00E91D42">
          <w:rPr>
            <w:rFonts w:eastAsiaTheme="minorEastAsia"/>
            <w:color w:val="0000FF"/>
            <w:u w:val="single"/>
          </w:rPr>
          <w:t>CCSS.ELA-Literacy.SL.11-12.1b</w:t>
        </w:r>
      </w:hyperlink>
      <w:r w:rsidR="00701BC7" w:rsidRPr="00E91D42">
        <w:rPr>
          <w:rFonts w:eastAsiaTheme="minorEastAsia"/>
          <w:color w:val="2D2D2C"/>
        </w:rPr>
        <w:t xml:space="preserve"> Work with peers to promote civil, democratic discussions and decision-making, set clear goals and deadlines, and establish individual roles as needed.</w:t>
      </w:r>
    </w:p>
    <w:p w14:paraId="19B91D3E" w14:textId="77777777" w:rsidR="00701BC7" w:rsidRPr="00E91D42" w:rsidRDefault="000A7F3E" w:rsidP="00701BC7">
      <w:pPr>
        <w:pStyle w:val="ListParagraph"/>
        <w:widowControl w:val="0"/>
        <w:numPr>
          <w:ilvl w:val="0"/>
          <w:numId w:val="58"/>
        </w:numPr>
        <w:tabs>
          <w:tab w:val="left" w:pos="940"/>
          <w:tab w:val="left" w:pos="1440"/>
        </w:tabs>
        <w:autoSpaceDE w:val="0"/>
        <w:autoSpaceDN w:val="0"/>
        <w:adjustRightInd w:val="0"/>
        <w:rPr>
          <w:rFonts w:eastAsiaTheme="minorEastAsia"/>
          <w:color w:val="2D2D2C"/>
        </w:rPr>
      </w:pPr>
      <w:hyperlink r:id="rId25" w:history="1">
        <w:r w:rsidR="00701BC7" w:rsidRPr="00E91D42">
          <w:rPr>
            <w:rFonts w:eastAsiaTheme="minorEastAsia"/>
            <w:color w:val="0000FF"/>
            <w:u w:val="single"/>
          </w:rPr>
          <w:t>CCSS.ELA-Literacy.SL.11-12.1c</w:t>
        </w:r>
      </w:hyperlink>
      <w:r w:rsidR="00701BC7" w:rsidRPr="00E91D42">
        <w:rPr>
          <w:rFonts w:eastAsiaTheme="minorEastAsia"/>
          <w:color w:val="2D2D2C"/>
        </w:rPr>
        <w:t xml:space="preserve"> Propel conversations by posing and responding to questions that probe reasoning and evidence; ensure a hearing for a full range of positions on a topic or issue; clarify, verify, or challenge ideas and conclusions; and promote divergent and creative perspectives.</w:t>
      </w:r>
    </w:p>
    <w:p w14:paraId="6DA38FC3" w14:textId="77777777" w:rsidR="00701BC7" w:rsidRPr="00E91D42" w:rsidRDefault="000A7F3E" w:rsidP="00701BC7">
      <w:pPr>
        <w:pStyle w:val="ListParagraph"/>
        <w:widowControl w:val="0"/>
        <w:numPr>
          <w:ilvl w:val="0"/>
          <w:numId w:val="58"/>
        </w:numPr>
        <w:tabs>
          <w:tab w:val="left" w:pos="940"/>
          <w:tab w:val="left" w:pos="1440"/>
        </w:tabs>
        <w:autoSpaceDE w:val="0"/>
        <w:autoSpaceDN w:val="0"/>
        <w:adjustRightInd w:val="0"/>
        <w:rPr>
          <w:rFonts w:eastAsiaTheme="minorEastAsia"/>
          <w:color w:val="2D2D2C"/>
        </w:rPr>
      </w:pPr>
      <w:hyperlink r:id="rId26" w:history="1">
        <w:r w:rsidR="00701BC7" w:rsidRPr="00E91D42">
          <w:rPr>
            <w:rFonts w:eastAsiaTheme="minorEastAsia"/>
            <w:color w:val="0000FF"/>
            <w:u w:val="single"/>
          </w:rPr>
          <w:t>CCSS.ELA-Literacy.SL.11-12.1d</w:t>
        </w:r>
      </w:hyperlink>
      <w:r w:rsidR="00701BC7" w:rsidRPr="00E91D42">
        <w:rPr>
          <w:rFonts w:eastAsiaTheme="minorEastAsia"/>
        </w:rPr>
        <w:t xml:space="preserve"> </w:t>
      </w:r>
      <w:r w:rsidR="00701BC7" w:rsidRPr="00E91D42">
        <w:rPr>
          <w:rFonts w:eastAsiaTheme="minorEastAsia"/>
          <w:color w:val="2D2D2C"/>
        </w:rPr>
        <w:t>Respond thoughtfully to diverse perspectives; synthesize comments, claims, and evidence made on all sides of an issue; resolve contradictions when possible; and determine what additional information or research is required to deepen the investigation or complete the task.</w:t>
      </w:r>
    </w:p>
    <w:p w14:paraId="36CF2D8B" w14:textId="77777777" w:rsidR="00701BC7" w:rsidRPr="00E91D42" w:rsidRDefault="00701BC7" w:rsidP="00701BC7">
      <w:pPr>
        <w:widowControl w:val="0"/>
        <w:tabs>
          <w:tab w:val="left" w:pos="940"/>
          <w:tab w:val="left" w:pos="1440"/>
        </w:tabs>
        <w:autoSpaceDE w:val="0"/>
        <w:autoSpaceDN w:val="0"/>
        <w:adjustRightInd w:val="0"/>
        <w:rPr>
          <w:rFonts w:eastAsiaTheme="minorEastAsia"/>
          <w:color w:val="0000FF"/>
          <w:u w:val="single"/>
        </w:rPr>
      </w:pPr>
    </w:p>
    <w:p w14:paraId="4512F128" w14:textId="77777777" w:rsidR="00701BC7" w:rsidRPr="00E91D42" w:rsidRDefault="000A7F3E" w:rsidP="00701BC7">
      <w:pPr>
        <w:widowControl w:val="0"/>
        <w:tabs>
          <w:tab w:val="left" w:pos="220"/>
          <w:tab w:val="left" w:pos="720"/>
        </w:tabs>
        <w:autoSpaceDE w:val="0"/>
        <w:autoSpaceDN w:val="0"/>
        <w:adjustRightInd w:val="0"/>
        <w:spacing w:after="200"/>
        <w:rPr>
          <w:rFonts w:eastAsiaTheme="minorEastAsia"/>
          <w:color w:val="2D2D2C"/>
        </w:rPr>
      </w:pPr>
      <w:hyperlink r:id="rId27" w:history="1">
        <w:r w:rsidR="00701BC7" w:rsidRPr="00E91D42">
          <w:rPr>
            <w:rFonts w:eastAsiaTheme="minorEastAsia"/>
            <w:color w:val="0000FF"/>
            <w:u w:val="single"/>
          </w:rPr>
          <w:t>CCSS.ELA-Literacy.SL.11-12.2</w:t>
        </w:r>
      </w:hyperlink>
      <w:r w:rsidR="00701BC7" w:rsidRPr="00E91D42">
        <w:rPr>
          <w:rFonts w:eastAsiaTheme="minorEastAsia"/>
          <w:color w:val="2D2D2C"/>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w:t>
      </w:r>
    </w:p>
    <w:p w14:paraId="02BA6633" w14:textId="77777777" w:rsidR="00701BC7" w:rsidRPr="00E91D42" w:rsidRDefault="000A7F3E" w:rsidP="00701BC7">
      <w:pPr>
        <w:widowControl w:val="0"/>
        <w:tabs>
          <w:tab w:val="left" w:pos="940"/>
          <w:tab w:val="left" w:pos="1440"/>
        </w:tabs>
        <w:autoSpaceDE w:val="0"/>
        <w:autoSpaceDN w:val="0"/>
        <w:adjustRightInd w:val="0"/>
        <w:rPr>
          <w:rFonts w:eastAsiaTheme="minorEastAsia"/>
          <w:i/>
          <w:color w:val="2D2D2C"/>
        </w:rPr>
      </w:pPr>
      <w:hyperlink r:id="rId28" w:history="1">
        <w:r w:rsidR="00701BC7" w:rsidRPr="00E91D42">
          <w:rPr>
            <w:rFonts w:eastAsiaTheme="minorEastAsia"/>
            <w:color w:val="0000FF"/>
            <w:u w:val="single"/>
          </w:rPr>
          <w:t>CCSS.ELA-Literacy.SL.11-12.3</w:t>
        </w:r>
      </w:hyperlink>
      <w:r w:rsidR="00701BC7" w:rsidRPr="00E91D42">
        <w:rPr>
          <w:rFonts w:eastAsiaTheme="minorEastAsia"/>
        </w:rPr>
        <w:t xml:space="preserve"> </w:t>
      </w:r>
      <w:r w:rsidR="00701BC7" w:rsidRPr="00E91D42">
        <w:rPr>
          <w:rFonts w:eastAsiaTheme="minorEastAsia"/>
          <w:color w:val="2D2D2C"/>
        </w:rPr>
        <w:t>Evaluate a speaker’s point of view, reasoning, and use of evidence and rhetoric, assessing the stance, premises, links among ideas, word choice, points of emphasis, and tone used.</w:t>
      </w:r>
    </w:p>
    <w:p w14:paraId="43EF5DC3" w14:textId="77777777" w:rsidR="00701BC7" w:rsidRPr="00E91D42" w:rsidRDefault="00701BC7" w:rsidP="00701BC7">
      <w:pPr>
        <w:widowControl w:val="0"/>
        <w:tabs>
          <w:tab w:val="left" w:pos="940"/>
          <w:tab w:val="left" w:pos="1440"/>
        </w:tabs>
        <w:autoSpaceDE w:val="0"/>
        <w:autoSpaceDN w:val="0"/>
        <w:adjustRightInd w:val="0"/>
        <w:rPr>
          <w:rFonts w:eastAsiaTheme="minorEastAsia"/>
          <w:i/>
          <w:color w:val="0000FF"/>
          <w:u w:val="single"/>
        </w:rPr>
      </w:pPr>
    </w:p>
    <w:p w14:paraId="50ECD443" w14:textId="77777777" w:rsidR="00701BC7" w:rsidRPr="00E91D42" w:rsidRDefault="000A7F3E" w:rsidP="00701BC7">
      <w:pPr>
        <w:widowControl w:val="0"/>
        <w:tabs>
          <w:tab w:val="left" w:pos="940"/>
          <w:tab w:val="left" w:pos="1440"/>
        </w:tabs>
        <w:autoSpaceDE w:val="0"/>
        <w:autoSpaceDN w:val="0"/>
        <w:adjustRightInd w:val="0"/>
        <w:spacing w:after="200"/>
        <w:rPr>
          <w:rFonts w:eastAsiaTheme="minorEastAsia"/>
          <w:color w:val="2D2D2C"/>
        </w:rPr>
      </w:pPr>
      <w:hyperlink r:id="rId29" w:history="1">
        <w:r w:rsidR="00701BC7" w:rsidRPr="00E91D42">
          <w:rPr>
            <w:rFonts w:eastAsiaTheme="minorEastAsia"/>
            <w:color w:val="0000FF"/>
            <w:u w:val="single"/>
          </w:rPr>
          <w:t>CCSS.ELA-Literacy.SL.11-12.4</w:t>
        </w:r>
      </w:hyperlink>
      <w:r w:rsidR="00701BC7" w:rsidRPr="00E91D42">
        <w:rPr>
          <w:rFonts w:eastAsiaTheme="minorEastAsia"/>
        </w:rPr>
        <w:t xml:space="preserve"> </w:t>
      </w:r>
      <w:r w:rsidR="00701BC7" w:rsidRPr="00E91D42">
        <w:rPr>
          <w:rFonts w:eastAsiaTheme="minorEastAsia"/>
          <w:color w:val="2D2D2C"/>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14:paraId="2897F7B1" w14:textId="77777777" w:rsidR="00701BC7" w:rsidRPr="00E91D42" w:rsidRDefault="000A7F3E" w:rsidP="00701BC7">
      <w:pPr>
        <w:widowControl w:val="0"/>
        <w:tabs>
          <w:tab w:val="left" w:pos="940"/>
          <w:tab w:val="left" w:pos="1440"/>
        </w:tabs>
        <w:autoSpaceDE w:val="0"/>
        <w:autoSpaceDN w:val="0"/>
        <w:adjustRightInd w:val="0"/>
        <w:rPr>
          <w:rFonts w:eastAsiaTheme="minorEastAsia"/>
          <w:i/>
          <w:color w:val="2D2D2C"/>
        </w:rPr>
      </w:pPr>
      <w:hyperlink r:id="rId30" w:history="1">
        <w:r w:rsidR="00701BC7" w:rsidRPr="00E91D42">
          <w:rPr>
            <w:rFonts w:eastAsiaTheme="minorEastAsia"/>
            <w:color w:val="0000FF"/>
            <w:u w:val="single"/>
          </w:rPr>
          <w:t>CCSS.ELA-Literacy.SL.11-12.6</w:t>
        </w:r>
      </w:hyperlink>
      <w:r w:rsidR="00701BC7" w:rsidRPr="00E91D42">
        <w:rPr>
          <w:rFonts w:eastAsiaTheme="minorEastAsia"/>
          <w:color w:val="2D2D2C"/>
        </w:rPr>
        <w:t xml:space="preserve"> Adapt speech to a variety of contexts and tasks, demonstrating a command of formal English when indicated or appropriate. (See grades 11–12 Language standards 1 and 3 for specific expectations.)</w:t>
      </w:r>
    </w:p>
    <w:p w14:paraId="6906039C" w14:textId="77777777" w:rsidR="00701BC7" w:rsidRPr="00E91D42" w:rsidRDefault="00701BC7" w:rsidP="00701BC7">
      <w:pPr>
        <w:widowControl w:val="0"/>
        <w:tabs>
          <w:tab w:val="left" w:pos="940"/>
          <w:tab w:val="left" w:pos="1440"/>
        </w:tabs>
        <w:autoSpaceDE w:val="0"/>
        <w:autoSpaceDN w:val="0"/>
        <w:adjustRightInd w:val="0"/>
        <w:rPr>
          <w:rFonts w:eastAsiaTheme="minorEastAsia"/>
          <w:i/>
          <w:color w:val="2D2D2C"/>
        </w:rPr>
      </w:pPr>
    </w:p>
    <w:p w14:paraId="26C56E5C" w14:textId="77777777" w:rsidR="00701BC7" w:rsidRPr="00E91D42" w:rsidRDefault="00701BC7" w:rsidP="00701BC7">
      <w:pPr>
        <w:widowControl w:val="0"/>
        <w:tabs>
          <w:tab w:val="left" w:pos="940"/>
          <w:tab w:val="left" w:pos="1440"/>
        </w:tabs>
        <w:autoSpaceDE w:val="0"/>
        <w:autoSpaceDN w:val="0"/>
        <w:adjustRightInd w:val="0"/>
        <w:rPr>
          <w:rFonts w:eastAsiaTheme="minorEastAsia"/>
          <w:b/>
          <w:color w:val="2D2D2C"/>
        </w:rPr>
      </w:pPr>
      <w:r w:rsidRPr="00E91D42">
        <w:rPr>
          <w:rFonts w:eastAsiaTheme="minorEastAsia"/>
          <w:b/>
          <w:color w:val="2D2D2C"/>
        </w:rPr>
        <w:t>Reading: Literature</w:t>
      </w:r>
    </w:p>
    <w:p w14:paraId="7F278E78" w14:textId="77777777" w:rsidR="00701BC7" w:rsidRPr="00E91D42" w:rsidRDefault="000A7F3E" w:rsidP="00701BC7">
      <w:pPr>
        <w:widowControl w:val="0"/>
        <w:tabs>
          <w:tab w:val="left" w:pos="940"/>
          <w:tab w:val="left" w:pos="1440"/>
        </w:tabs>
        <w:autoSpaceDE w:val="0"/>
        <w:autoSpaceDN w:val="0"/>
        <w:adjustRightInd w:val="0"/>
        <w:rPr>
          <w:rFonts w:eastAsiaTheme="minorEastAsia"/>
          <w:color w:val="2D2D2C"/>
        </w:rPr>
      </w:pPr>
      <w:hyperlink r:id="rId31" w:history="1">
        <w:r w:rsidR="00701BC7" w:rsidRPr="00E91D42">
          <w:rPr>
            <w:rFonts w:eastAsiaTheme="minorEastAsia"/>
            <w:color w:val="0000FF"/>
            <w:u w:val="single"/>
          </w:rPr>
          <w:t>CCSS.ELA-Literacy.RL.11-12.7</w:t>
        </w:r>
      </w:hyperlink>
      <w:r w:rsidR="00701BC7" w:rsidRPr="00E91D42">
        <w:rPr>
          <w:rFonts w:eastAsiaTheme="minorEastAsia"/>
          <w:color w:val="2D2D2C"/>
        </w:rPr>
        <w:t xml:space="preserve"> Analyze multiple interpretations of a story, drama, or poem (e.g., recorded or live production of a play or recorded novel or poetry), evaluating how each version interprets the source text. (Include at least one play by Shakespeare and one play by an American dramatist.)</w:t>
      </w:r>
    </w:p>
    <w:p w14:paraId="2B9183A3" w14:textId="77777777" w:rsidR="00701BC7" w:rsidRPr="00E91D42" w:rsidRDefault="00701BC7" w:rsidP="00701BC7">
      <w:pPr>
        <w:widowControl w:val="0"/>
        <w:tabs>
          <w:tab w:val="left" w:pos="940"/>
          <w:tab w:val="left" w:pos="1440"/>
        </w:tabs>
        <w:autoSpaceDE w:val="0"/>
        <w:autoSpaceDN w:val="0"/>
        <w:adjustRightInd w:val="0"/>
        <w:rPr>
          <w:rFonts w:eastAsiaTheme="minorEastAsia"/>
          <w:b/>
          <w:color w:val="2D2D2C"/>
        </w:rPr>
      </w:pPr>
    </w:p>
    <w:p w14:paraId="202DD0D4" w14:textId="77777777" w:rsidR="00701BC7" w:rsidRDefault="00701BC7" w:rsidP="00701BC7">
      <w:pPr>
        <w:rPr>
          <w:b/>
          <w:sz w:val="32"/>
        </w:rPr>
      </w:pPr>
    </w:p>
    <w:p w14:paraId="252F09E9" w14:textId="77777777" w:rsidR="00701BC7" w:rsidRDefault="00701BC7" w:rsidP="00701BC7">
      <w:pPr>
        <w:rPr>
          <w:b/>
          <w:sz w:val="32"/>
        </w:rPr>
      </w:pPr>
    </w:p>
    <w:p w14:paraId="189C084A" w14:textId="77777777" w:rsidR="00701BC7" w:rsidRDefault="00701BC7" w:rsidP="00701BC7">
      <w:pPr>
        <w:rPr>
          <w:b/>
          <w:sz w:val="32"/>
        </w:rPr>
      </w:pPr>
    </w:p>
    <w:p w14:paraId="34F6ADCA" w14:textId="77777777" w:rsidR="00701BC7" w:rsidRDefault="00701BC7" w:rsidP="00701BC7">
      <w:pPr>
        <w:rPr>
          <w:b/>
          <w:sz w:val="32"/>
        </w:rPr>
      </w:pPr>
    </w:p>
    <w:p w14:paraId="7675ECFB" w14:textId="77777777" w:rsidR="00701BC7" w:rsidRDefault="00701BC7" w:rsidP="00701BC7">
      <w:pPr>
        <w:rPr>
          <w:b/>
          <w:sz w:val="32"/>
        </w:rPr>
      </w:pPr>
    </w:p>
    <w:p w14:paraId="251147C8" w14:textId="77777777" w:rsidR="00701BC7" w:rsidRDefault="00701BC7" w:rsidP="00701BC7">
      <w:pPr>
        <w:rPr>
          <w:b/>
          <w:sz w:val="32"/>
        </w:rPr>
      </w:pPr>
    </w:p>
    <w:p w14:paraId="22FB7B08" w14:textId="77777777" w:rsidR="00701BC7" w:rsidRDefault="00701BC7" w:rsidP="00701BC7">
      <w:pPr>
        <w:rPr>
          <w:b/>
          <w:sz w:val="32"/>
        </w:rPr>
      </w:pPr>
    </w:p>
    <w:p w14:paraId="24AB9E4D" w14:textId="77777777" w:rsidR="00701BC7" w:rsidRDefault="00701BC7" w:rsidP="00701BC7">
      <w:pPr>
        <w:rPr>
          <w:b/>
          <w:sz w:val="32"/>
        </w:rPr>
      </w:pPr>
    </w:p>
    <w:p w14:paraId="66E4B2E2" w14:textId="77777777" w:rsidR="00701BC7" w:rsidRDefault="00701BC7" w:rsidP="00701BC7">
      <w:pPr>
        <w:rPr>
          <w:b/>
          <w:sz w:val="32"/>
        </w:rPr>
      </w:pPr>
    </w:p>
    <w:p w14:paraId="6EAF69CE" w14:textId="77777777" w:rsidR="00701BC7" w:rsidRDefault="00701BC7" w:rsidP="00701BC7">
      <w:pPr>
        <w:rPr>
          <w:b/>
          <w:sz w:val="32"/>
        </w:rPr>
      </w:pPr>
    </w:p>
    <w:p w14:paraId="5A7AFEA4" w14:textId="77777777" w:rsidR="00701BC7" w:rsidRDefault="00701BC7" w:rsidP="00701BC7">
      <w:pPr>
        <w:rPr>
          <w:b/>
          <w:sz w:val="32"/>
        </w:rPr>
      </w:pPr>
    </w:p>
    <w:p w14:paraId="3B87CEB1" w14:textId="77777777" w:rsidR="00701BC7" w:rsidRDefault="00701BC7" w:rsidP="00701BC7">
      <w:pPr>
        <w:rPr>
          <w:b/>
          <w:sz w:val="32"/>
        </w:rPr>
      </w:pPr>
    </w:p>
    <w:p w14:paraId="64113277" w14:textId="77777777" w:rsidR="00701BC7" w:rsidRDefault="00701BC7" w:rsidP="00701BC7">
      <w:pPr>
        <w:rPr>
          <w:b/>
          <w:sz w:val="32"/>
        </w:rPr>
      </w:pPr>
    </w:p>
    <w:p w14:paraId="02C9FB17" w14:textId="77777777" w:rsidR="00701BC7" w:rsidRDefault="00701BC7" w:rsidP="00701BC7">
      <w:pPr>
        <w:rPr>
          <w:b/>
          <w:sz w:val="32"/>
        </w:rPr>
      </w:pPr>
    </w:p>
    <w:p w14:paraId="19B25E80" w14:textId="77777777" w:rsidR="00701BC7" w:rsidRDefault="00701BC7" w:rsidP="00701BC7">
      <w:pPr>
        <w:rPr>
          <w:b/>
          <w:sz w:val="32"/>
        </w:rPr>
      </w:pPr>
    </w:p>
    <w:p w14:paraId="6AE0105E" w14:textId="77777777" w:rsidR="00701BC7" w:rsidRDefault="00701BC7" w:rsidP="00701BC7">
      <w:pPr>
        <w:rPr>
          <w:b/>
          <w:sz w:val="32"/>
        </w:rPr>
      </w:pPr>
    </w:p>
    <w:p w14:paraId="30E0DC03" w14:textId="77777777" w:rsidR="00701BC7" w:rsidRDefault="00701BC7" w:rsidP="00701BC7">
      <w:pPr>
        <w:rPr>
          <w:b/>
          <w:sz w:val="32"/>
        </w:rPr>
      </w:pPr>
    </w:p>
    <w:p w14:paraId="3D652E4A" w14:textId="77777777" w:rsidR="00701BC7" w:rsidRDefault="00701BC7" w:rsidP="00701BC7">
      <w:pPr>
        <w:rPr>
          <w:b/>
          <w:sz w:val="32"/>
        </w:rPr>
      </w:pPr>
    </w:p>
    <w:p w14:paraId="6DADA67F" w14:textId="77777777" w:rsidR="00701BC7" w:rsidRDefault="00701BC7" w:rsidP="00701BC7">
      <w:pPr>
        <w:rPr>
          <w:b/>
          <w:sz w:val="32"/>
        </w:rPr>
      </w:pPr>
    </w:p>
    <w:p w14:paraId="39D93944" w14:textId="77777777" w:rsidR="00701BC7" w:rsidRDefault="00701BC7" w:rsidP="00701BC7">
      <w:pPr>
        <w:rPr>
          <w:b/>
          <w:sz w:val="32"/>
        </w:rPr>
      </w:pPr>
    </w:p>
    <w:p w14:paraId="5D76CB87" w14:textId="77777777" w:rsidR="00701BC7" w:rsidRDefault="00701BC7" w:rsidP="00701BC7">
      <w:pPr>
        <w:rPr>
          <w:b/>
          <w:sz w:val="32"/>
        </w:rPr>
      </w:pPr>
    </w:p>
    <w:p w14:paraId="316AF47A" w14:textId="77777777" w:rsidR="00701BC7" w:rsidRDefault="00701BC7" w:rsidP="00701BC7">
      <w:pPr>
        <w:rPr>
          <w:b/>
          <w:sz w:val="32"/>
        </w:rPr>
      </w:pPr>
    </w:p>
    <w:p w14:paraId="6F31BE84" w14:textId="77777777" w:rsidR="00701BC7" w:rsidRDefault="00701BC7" w:rsidP="00701BC7">
      <w:pPr>
        <w:rPr>
          <w:b/>
          <w:sz w:val="32"/>
        </w:rPr>
      </w:pPr>
    </w:p>
    <w:p w14:paraId="6266B1C1" w14:textId="77777777" w:rsidR="00701BC7" w:rsidRDefault="00701BC7" w:rsidP="00701BC7">
      <w:pPr>
        <w:rPr>
          <w:b/>
          <w:sz w:val="32"/>
        </w:rPr>
      </w:pPr>
    </w:p>
    <w:p w14:paraId="18B112D6" w14:textId="77777777" w:rsidR="00701BC7" w:rsidRDefault="00701BC7" w:rsidP="001D6838">
      <w:pPr>
        <w:jc w:val="center"/>
        <w:rPr>
          <w:b/>
          <w:sz w:val="32"/>
        </w:rPr>
      </w:pPr>
    </w:p>
    <w:p w14:paraId="5C2C4999" w14:textId="77777777" w:rsidR="00701BC7" w:rsidRDefault="00701BC7" w:rsidP="001D6838">
      <w:pPr>
        <w:jc w:val="center"/>
        <w:rPr>
          <w:b/>
          <w:sz w:val="32"/>
        </w:rPr>
      </w:pPr>
    </w:p>
    <w:p w14:paraId="2A1052B7" w14:textId="77777777" w:rsidR="00701BC7" w:rsidRDefault="00701BC7" w:rsidP="001D6838">
      <w:pPr>
        <w:jc w:val="center"/>
        <w:rPr>
          <w:b/>
          <w:sz w:val="32"/>
        </w:rPr>
      </w:pPr>
    </w:p>
    <w:p w14:paraId="4F42120B" w14:textId="77777777" w:rsidR="00701BC7" w:rsidRDefault="00701BC7" w:rsidP="001D6838">
      <w:pPr>
        <w:jc w:val="center"/>
        <w:rPr>
          <w:b/>
          <w:sz w:val="32"/>
        </w:rPr>
      </w:pPr>
    </w:p>
    <w:p w14:paraId="34BB087D" w14:textId="77777777" w:rsidR="00701BC7" w:rsidRDefault="00701BC7" w:rsidP="001D6838">
      <w:pPr>
        <w:jc w:val="center"/>
        <w:rPr>
          <w:b/>
          <w:sz w:val="32"/>
        </w:rPr>
      </w:pPr>
    </w:p>
    <w:p w14:paraId="54592DB8" w14:textId="77777777" w:rsidR="00701BC7" w:rsidRDefault="00BF0FF8" w:rsidP="001D6838">
      <w:pPr>
        <w:jc w:val="center"/>
        <w:rPr>
          <w:b/>
          <w:sz w:val="32"/>
        </w:rPr>
      </w:pPr>
      <w:r>
        <w:rPr>
          <w:b/>
          <w:noProof/>
          <w:sz w:val="32"/>
        </w:rPr>
        <mc:AlternateContent>
          <mc:Choice Requires="wps">
            <w:drawing>
              <wp:anchor distT="0" distB="0" distL="114300" distR="114300" simplePos="0" relativeHeight="251663360" behindDoc="1" locked="0" layoutInCell="1" allowOverlap="1" wp14:anchorId="08C23A26" wp14:editId="1E3D837F">
                <wp:simplePos x="0" y="0"/>
                <wp:positionH relativeFrom="margin">
                  <wp:posOffset>76835</wp:posOffset>
                </wp:positionH>
                <wp:positionV relativeFrom="paragraph">
                  <wp:posOffset>47625</wp:posOffset>
                </wp:positionV>
                <wp:extent cx="5857240" cy="857250"/>
                <wp:effectExtent l="76835" t="73025" r="98425" b="1238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857250"/>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6.05pt;margin-top:3.75pt;width:461.2pt;height: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" fillcolor="#d8d8d8" strokeweight="1.5pt">
                <v:shadow on="t" opacity="22938f" mv:blur="38100f" offset="0,2pt"/>
                <v:textbox inset=",7.2pt,,7.2pt"/>
                <w10:wrap anchorx="margin"/>
              </v:roundrect>
            </w:pict>
          </mc:Fallback>
        </mc:AlternateContent>
      </w:r>
    </w:p>
    <w:p w14:paraId="79A636DA" w14:textId="7C3BC588" w:rsidR="001D6838" w:rsidRDefault="00B821FA" w:rsidP="001D6838">
      <w:pPr>
        <w:jc w:val="center"/>
        <w:rPr>
          <w:b/>
          <w:sz w:val="32"/>
        </w:rPr>
      </w:pPr>
      <w:r>
        <w:rPr>
          <w:b/>
          <w:sz w:val="32"/>
        </w:rPr>
        <w:t>Lesson 1</w:t>
      </w:r>
    </w:p>
    <w:p w14:paraId="78935250" w14:textId="77777777" w:rsidR="001D6838" w:rsidRPr="00626AA9" w:rsidRDefault="00B821FA" w:rsidP="001D6838">
      <w:pPr>
        <w:jc w:val="center"/>
        <w:rPr>
          <w:b/>
          <w:sz w:val="32"/>
        </w:rPr>
      </w:pPr>
      <w:r>
        <w:rPr>
          <w:sz w:val="32"/>
        </w:rPr>
        <w:t>Learning About the History of Disability</w:t>
      </w:r>
    </w:p>
    <w:p w14:paraId="46C9B07D" w14:textId="77777777" w:rsidR="001D6838" w:rsidRDefault="001D6838" w:rsidP="001D6838">
      <w:pPr>
        <w:jc w:val="center"/>
        <w:rPr>
          <w:sz w:val="32"/>
        </w:rPr>
      </w:pPr>
    </w:p>
    <w:p w14:paraId="428474C4" w14:textId="77777777" w:rsidR="001D6838" w:rsidRDefault="001D6838" w:rsidP="001D6838">
      <w:pPr>
        <w:rPr>
          <w:b/>
        </w:rPr>
      </w:pPr>
    </w:p>
    <w:p w14:paraId="4C7E6C2D" w14:textId="77777777" w:rsidR="001D6838" w:rsidRPr="0073335D" w:rsidRDefault="001D6838" w:rsidP="001D6838">
      <w:r>
        <w:rPr>
          <w:b/>
        </w:rPr>
        <w:t xml:space="preserve">TIME: </w:t>
      </w:r>
      <w:r>
        <w:t>45-60 minutes</w:t>
      </w:r>
    </w:p>
    <w:p w14:paraId="2908E951" w14:textId="77777777" w:rsidR="001D6838" w:rsidRDefault="001D6838" w:rsidP="001D6838">
      <w:pPr>
        <w:rPr>
          <w:b/>
        </w:rPr>
      </w:pPr>
    </w:p>
    <w:p w14:paraId="55EBA2A3" w14:textId="77777777" w:rsidR="001D6838" w:rsidRDefault="001D6838" w:rsidP="001D6838">
      <w:r>
        <w:rPr>
          <w:b/>
        </w:rPr>
        <w:t>OBJECTIVES</w:t>
      </w:r>
      <w:r w:rsidRPr="00682F59">
        <w:t xml:space="preserve"> </w:t>
      </w:r>
    </w:p>
    <w:p w14:paraId="4BCB3BBA" w14:textId="77777777" w:rsidR="001D6838" w:rsidRDefault="001D6838" w:rsidP="001D6838">
      <w:r>
        <w:t xml:space="preserve">Students will: </w:t>
      </w:r>
    </w:p>
    <w:p w14:paraId="4EBF39B8" w14:textId="77777777" w:rsidR="00B821FA" w:rsidRDefault="00B821FA" w:rsidP="00B44524">
      <w:pPr>
        <w:numPr>
          <w:ilvl w:val="0"/>
          <w:numId w:val="44"/>
        </w:numPr>
      </w:pPr>
      <w:r>
        <w:t>learn basic historical facts about attitudes towards people with disabilities</w:t>
      </w:r>
    </w:p>
    <w:p w14:paraId="191617F2" w14:textId="5EC06241" w:rsidR="00B821FA" w:rsidRDefault="00AA5680" w:rsidP="00B821FA">
      <w:pPr>
        <w:numPr>
          <w:ilvl w:val="0"/>
          <w:numId w:val="44"/>
        </w:numPr>
      </w:pPr>
      <w:r>
        <w:t>i</w:t>
      </w:r>
      <w:r w:rsidR="00B821FA">
        <w:t>dentify at least three historical events impacting attitudes towards disabilities</w:t>
      </w:r>
    </w:p>
    <w:p w14:paraId="7FA1590E" w14:textId="77777777" w:rsidR="00B821FA" w:rsidRDefault="00B821FA" w:rsidP="00B821FA">
      <w:pPr>
        <w:numPr>
          <w:ilvl w:val="0"/>
          <w:numId w:val="44"/>
        </w:numPr>
      </w:pPr>
      <w:r>
        <w:t>identify barriers and/or prejudice people with disabilities face</w:t>
      </w:r>
    </w:p>
    <w:p w14:paraId="6BE26C7D" w14:textId="77777777" w:rsidR="001D6838" w:rsidRPr="00682F59" w:rsidRDefault="001D6838" w:rsidP="001D6838"/>
    <w:p w14:paraId="6868E1BB" w14:textId="77777777" w:rsidR="001D6838" w:rsidRPr="00682F59" w:rsidRDefault="001D6838" w:rsidP="001D6838">
      <w:r>
        <w:rPr>
          <w:b/>
        </w:rPr>
        <w:t>MATERIALS</w:t>
      </w:r>
      <w:r w:rsidRPr="00682F59">
        <w:t xml:space="preserve"> </w:t>
      </w:r>
    </w:p>
    <w:p w14:paraId="1AA8B98C" w14:textId="77777777" w:rsidR="00B821FA" w:rsidRDefault="001F0FEE" w:rsidP="00B44524">
      <w:pPr>
        <w:numPr>
          <w:ilvl w:val="0"/>
          <w:numId w:val="45"/>
        </w:numPr>
      </w:pPr>
      <w:r>
        <w:t>W</w:t>
      </w:r>
      <w:r w:rsidR="00B821FA">
        <w:t>orksheet 2-1</w:t>
      </w:r>
      <w:r>
        <w:t>:</w:t>
      </w:r>
      <w:r w:rsidRPr="001F0FEE">
        <w:t xml:space="preserve"> </w:t>
      </w:r>
      <w:r>
        <w:t>History of Disability</w:t>
      </w:r>
    </w:p>
    <w:p w14:paraId="55E2F7F0" w14:textId="77777777" w:rsidR="001F0FEE" w:rsidRDefault="00B821FA" w:rsidP="00B821FA">
      <w:pPr>
        <w:numPr>
          <w:ilvl w:val="0"/>
          <w:numId w:val="45"/>
        </w:numPr>
      </w:pPr>
      <w:r>
        <w:t>Individual KWL chart for each student</w:t>
      </w:r>
    </w:p>
    <w:p w14:paraId="7F4EA859" w14:textId="77777777" w:rsidR="00B821FA" w:rsidRPr="00682F59" w:rsidRDefault="001F0FEE" w:rsidP="00B821FA">
      <w:pPr>
        <w:numPr>
          <w:ilvl w:val="0"/>
          <w:numId w:val="45"/>
        </w:numPr>
      </w:pPr>
      <w:r>
        <w:t>PowerPoint Presentation</w:t>
      </w:r>
    </w:p>
    <w:p w14:paraId="079D4955" w14:textId="77777777" w:rsidR="001D6838" w:rsidRDefault="001D6838" w:rsidP="001D6838">
      <w:pPr>
        <w:rPr>
          <w:b/>
          <w:u w:val="single"/>
        </w:rPr>
      </w:pPr>
    </w:p>
    <w:p w14:paraId="3813040B" w14:textId="77777777" w:rsidR="001D6838" w:rsidRPr="00117FB3" w:rsidRDefault="001D6838" w:rsidP="001D6838">
      <w:pPr>
        <w:rPr>
          <w:b/>
        </w:rPr>
      </w:pPr>
      <w:r>
        <w:rPr>
          <w:b/>
        </w:rPr>
        <w:t>LESSON OPENING</w:t>
      </w:r>
      <w:r w:rsidRPr="00117FB3">
        <w:t xml:space="preserve"> </w:t>
      </w:r>
    </w:p>
    <w:p w14:paraId="4C8EDC62" w14:textId="77777777" w:rsidR="00B821FA" w:rsidRDefault="00B821FA" w:rsidP="00B821FA">
      <w:r>
        <w:t>Review self-awareness and self-advocacy and introduce history of disability.</w:t>
      </w:r>
    </w:p>
    <w:p w14:paraId="1FA972E5" w14:textId="77777777" w:rsidR="00B821FA" w:rsidRPr="002D5C4B" w:rsidRDefault="00B821FA" w:rsidP="00B821FA">
      <w:pPr>
        <w:ind w:left="360"/>
      </w:pPr>
    </w:p>
    <w:p w14:paraId="42A9861F" w14:textId="77777777" w:rsidR="00597247" w:rsidRDefault="00B821FA" w:rsidP="00C64E2B">
      <w:pPr>
        <w:numPr>
          <w:ilvl w:val="0"/>
          <w:numId w:val="3"/>
        </w:numPr>
        <w:ind w:left="720"/>
        <w:rPr>
          <w:i/>
        </w:rPr>
      </w:pPr>
      <w:r>
        <w:rPr>
          <w:i/>
        </w:rPr>
        <w:t>In the first unit, we talked a little about self-advocacy, self-awareness and the importance of knowing yourself. Today we are going to talk about disabilities. Specifically, how people with disabilities have been treated throughout history. I am going to read you some questions, you do not need to answer them aloud, just think about your answers.</w:t>
      </w:r>
    </w:p>
    <w:p w14:paraId="7C8B1F50" w14:textId="77777777" w:rsidR="00B821FA" w:rsidRDefault="00B821FA" w:rsidP="00597247">
      <w:pPr>
        <w:ind w:left="720"/>
        <w:rPr>
          <w:i/>
        </w:rPr>
      </w:pPr>
    </w:p>
    <w:p w14:paraId="003D27EB" w14:textId="77777777" w:rsidR="00B821FA" w:rsidRDefault="00B821FA" w:rsidP="00C64E2B">
      <w:pPr>
        <w:numPr>
          <w:ilvl w:val="0"/>
          <w:numId w:val="4"/>
        </w:numPr>
        <w:tabs>
          <w:tab w:val="clear" w:pos="720"/>
          <w:tab w:val="num" w:pos="936"/>
        </w:tabs>
        <w:ind w:left="1152"/>
        <w:rPr>
          <w:i/>
        </w:rPr>
      </w:pPr>
      <w:r>
        <w:rPr>
          <w:i/>
        </w:rPr>
        <w:t>What does disability mean?</w:t>
      </w:r>
    </w:p>
    <w:p w14:paraId="45310C8E" w14:textId="77777777" w:rsidR="00B821FA" w:rsidRDefault="00B821FA" w:rsidP="00C64E2B">
      <w:pPr>
        <w:numPr>
          <w:ilvl w:val="0"/>
          <w:numId w:val="4"/>
        </w:numPr>
        <w:tabs>
          <w:tab w:val="clear" w:pos="720"/>
          <w:tab w:val="num" w:pos="936"/>
        </w:tabs>
        <w:ind w:left="1152"/>
        <w:rPr>
          <w:i/>
        </w:rPr>
      </w:pPr>
      <w:r>
        <w:rPr>
          <w:i/>
        </w:rPr>
        <w:t xml:space="preserve">How do you treat people with disabilities? </w:t>
      </w:r>
    </w:p>
    <w:p w14:paraId="05BB878C" w14:textId="77777777" w:rsidR="00B821FA" w:rsidRDefault="00B821FA" w:rsidP="00C64E2B">
      <w:pPr>
        <w:numPr>
          <w:ilvl w:val="0"/>
          <w:numId w:val="4"/>
        </w:numPr>
        <w:tabs>
          <w:tab w:val="clear" w:pos="720"/>
          <w:tab w:val="num" w:pos="936"/>
        </w:tabs>
        <w:ind w:left="1152"/>
        <w:rPr>
          <w:i/>
        </w:rPr>
      </w:pPr>
      <w:r>
        <w:rPr>
          <w:i/>
        </w:rPr>
        <w:t>Why do you treat them like that?</w:t>
      </w:r>
    </w:p>
    <w:p w14:paraId="064BAD33" w14:textId="77777777" w:rsidR="00B821FA" w:rsidRDefault="00B821FA" w:rsidP="00C64E2B">
      <w:pPr>
        <w:numPr>
          <w:ilvl w:val="0"/>
          <w:numId w:val="4"/>
        </w:numPr>
        <w:tabs>
          <w:tab w:val="clear" w:pos="720"/>
          <w:tab w:val="num" w:pos="936"/>
        </w:tabs>
        <w:ind w:left="1152"/>
        <w:rPr>
          <w:i/>
        </w:rPr>
      </w:pPr>
      <w:r>
        <w:rPr>
          <w:i/>
        </w:rPr>
        <w:t>How does society as a whole treat individuals with disabilities? What are some examples?</w:t>
      </w:r>
    </w:p>
    <w:p w14:paraId="20403EDE" w14:textId="77777777" w:rsidR="00B821FA" w:rsidRDefault="00B821FA" w:rsidP="00C64E2B">
      <w:pPr>
        <w:numPr>
          <w:ilvl w:val="0"/>
          <w:numId w:val="4"/>
        </w:numPr>
        <w:tabs>
          <w:tab w:val="clear" w:pos="720"/>
          <w:tab w:val="num" w:pos="936"/>
        </w:tabs>
        <w:ind w:left="1152"/>
        <w:rPr>
          <w:i/>
        </w:rPr>
      </w:pPr>
      <w:r>
        <w:rPr>
          <w:i/>
        </w:rPr>
        <w:t>Has the treatment of people with disabilities changed over time?</w:t>
      </w:r>
    </w:p>
    <w:p w14:paraId="5BB88D1C" w14:textId="77777777" w:rsidR="00B821FA" w:rsidRDefault="00B821FA" w:rsidP="00B821FA">
      <w:pPr>
        <w:ind w:left="1512"/>
        <w:rPr>
          <w:i/>
        </w:rPr>
      </w:pPr>
      <w:r>
        <w:rPr>
          <w:i/>
        </w:rPr>
        <w:t xml:space="preserve"> </w:t>
      </w:r>
    </w:p>
    <w:p w14:paraId="520A496E" w14:textId="77777777" w:rsidR="00B821FA" w:rsidRDefault="00B821FA" w:rsidP="00C64E2B">
      <w:pPr>
        <w:numPr>
          <w:ilvl w:val="0"/>
          <w:numId w:val="3"/>
        </w:numPr>
        <w:ind w:left="720"/>
        <w:rPr>
          <w:i/>
        </w:rPr>
      </w:pPr>
      <w:r>
        <w:rPr>
          <w:i/>
        </w:rPr>
        <w:t xml:space="preserve">Today we are going to talk about some history of disabilities and how history has influenced the way people with disabilities are treated today. </w:t>
      </w:r>
    </w:p>
    <w:p w14:paraId="6FAFEE21" w14:textId="77777777" w:rsidR="00B821FA" w:rsidRDefault="00B821FA" w:rsidP="00B821FA">
      <w:pPr>
        <w:ind w:left="720"/>
        <w:rPr>
          <w:i/>
        </w:rPr>
      </w:pPr>
    </w:p>
    <w:p w14:paraId="4B4F5AC7" w14:textId="77777777" w:rsidR="00B821FA" w:rsidRDefault="00B821FA" w:rsidP="00C64E2B">
      <w:pPr>
        <w:numPr>
          <w:ilvl w:val="0"/>
          <w:numId w:val="3"/>
        </w:numPr>
        <w:ind w:left="720"/>
        <w:rPr>
          <w:i/>
        </w:rPr>
      </w:pPr>
      <w:r>
        <w:rPr>
          <w:i/>
        </w:rPr>
        <w:t>First, lets take a minute to review and add to our KWL chart. Lets look at what we wrote on the chart during the last class and then we can add things for today’s topic, a history of disabilities.</w:t>
      </w:r>
    </w:p>
    <w:p w14:paraId="3E5A689F" w14:textId="77777777" w:rsidR="001D6838" w:rsidRDefault="001D6838" w:rsidP="001D6838">
      <w:pPr>
        <w:rPr>
          <w:b/>
        </w:rPr>
      </w:pPr>
    </w:p>
    <w:p w14:paraId="2D6C7DEB" w14:textId="77777777" w:rsidR="001D6838" w:rsidRDefault="001D6838" w:rsidP="001D6838">
      <w:pPr>
        <w:rPr>
          <w:b/>
        </w:rPr>
      </w:pPr>
      <w:r>
        <w:rPr>
          <w:b/>
        </w:rPr>
        <w:t>PROCEDURE</w:t>
      </w:r>
    </w:p>
    <w:p w14:paraId="36277843" w14:textId="77777777" w:rsidR="00C64E2B" w:rsidRPr="00120691" w:rsidRDefault="00C64E2B" w:rsidP="00C64E2B">
      <w:pPr>
        <w:numPr>
          <w:ilvl w:val="0"/>
          <w:numId w:val="5"/>
        </w:numPr>
      </w:pPr>
      <w:r>
        <w:t>Discuss and complete worksheet 2-1:</w:t>
      </w:r>
      <w:r w:rsidR="001F0FEE">
        <w:t xml:space="preserve"> History of Disability </w:t>
      </w:r>
      <w:r w:rsidRPr="00120691">
        <w:t>as a group</w:t>
      </w:r>
      <w:r>
        <w:t>.</w:t>
      </w:r>
    </w:p>
    <w:p w14:paraId="233D7EA7" w14:textId="77777777" w:rsidR="00C64E2B" w:rsidRDefault="00C64E2B" w:rsidP="00C64E2B">
      <w:pPr>
        <w:rPr>
          <w:b/>
        </w:rPr>
      </w:pPr>
    </w:p>
    <w:p w14:paraId="09309E1E" w14:textId="77777777" w:rsidR="00C64E2B" w:rsidRPr="004E528B" w:rsidRDefault="00C64E2B" w:rsidP="00C64E2B">
      <w:pPr>
        <w:rPr>
          <w:b/>
        </w:rPr>
      </w:pPr>
      <w:r w:rsidRPr="00532C55">
        <w:rPr>
          <w:b/>
        </w:rPr>
        <w:t>Handout</w:t>
      </w:r>
      <w:r>
        <w:t>: Distribute the</w:t>
      </w:r>
      <w:r w:rsidRPr="004E528B">
        <w:t xml:space="preserve"> </w:t>
      </w:r>
      <w:r>
        <w:t>worksh</w:t>
      </w:r>
      <w:r w:rsidR="001F0FEE">
        <w:t xml:space="preserve">eet 2-1: History of Disability. </w:t>
      </w:r>
      <w:r>
        <w:t>See teacher’s edition of worksheet for additional information.</w:t>
      </w:r>
    </w:p>
    <w:p w14:paraId="292EA962" w14:textId="77777777" w:rsidR="00C64E2B" w:rsidRDefault="00C64E2B" w:rsidP="00C64E2B">
      <w:pPr>
        <w:rPr>
          <w:i/>
        </w:rPr>
      </w:pPr>
    </w:p>
    <w:p w14:paraId="7E24EF30" w14:textId="77777777" w:rsidR="00C64E2B" w:rsidRDefault="00C64E2B" w:rsidP="00C64E2B">
      <w:pPr>
        <w:numPr>
          <w:ilvl w:val="0"/>
          <w:numId w:val="7"/>
        </w:numPr>
        <w:rPr>
          <w:i/>
        </w:rPr>
      </w:pPr>
      <w:r>
        <w:rPr>
          <w:i/>
        </w:rPr>
        <w:t xml:space="preserve">Before we get started let’s talk about some words you are going to hear in today’s lesson. Some of these words may be unfamiliar to you but it is important that you understand them so you understand what we talk about today. </w:t>
      </w:r>
    </w:p>
    <w:p w14:paraId="69F8F56D" w14:textId="77777777" w:rsidR="00C64E2B" w:rsidRDefault="00C64E2B" w:rsidP="00C64E2B">
      <w:pPr>
        <w:ind w:left="720"/>
        <w:rPr>
          <w:i/>
        </w:rPr>
      </w:pPr>
    </w:p>
    <w:p w14:paraId="0EEC5382" w14:textId="15864F94" w:rsidR="00C64E2B" w:rsidRDefault="00C64E2B" w:rsidP="00C64E2B">
      <w:pPr>
        <w:numPr>
          <w:ilvl w:val="0"/>
          <w:numId w:val="7"/>
        </w:numPr>
        <w:rPr>
          <w:i/>
        </w:rPr>
      </w:pPr>
      <w:r>
        <w:rPr>
          <w:i/>
        </w:rPr>
        <w:t>Take a minute to read through section 1</w:t>
      </w:r>
      <w:r w:rsidR="001F0FEE">
        <w:rPr>
          <w:i/>
        </w:rPr>
        <w:t xml:space="preserve"> of your works</w:t>
      </w:r>
      <w:r w:rsidR="00AA5680">
        <w:rPr>
          <w:i/>
        </w:rPr>
        <w:t>h</w:t>
      </w:r>
      <w:r w:rsidR="001F0FEE">
        <w:rPr>
          <w:i/>
        </w:rPr>
        <w:t>eet</w:t>
      </w:r>
      <w:r>
        <w:rPr>
          <w:i/>
        </w:rPr>
        <w:t xml:space="preserve">. We are going to work through section 1 together. </w:t>
      </w:r>
    </w:p>
    <w:p w14:paraId="1B4C4DD6" w14:textId="77777777" w:rsidR="00C64E2B" w:rsidRDefault="00C64E2B" w:rsidP="00C64E2B">
      <w:pPr>
        <w:rPr>
          <w:i/>
        </w:rPr>
      </w:pPr>
    </w:p>
    <w:p w14:paraId="5952D9A4" w14:textId="77777777" w:rsidR="00C64E2B" w:rsidRPr="00597247" w:rsidRDefault="00C64E2B" w:rsidP="00C64E2B">
      <w:pPr>
        <w:numPr>
          <w:ilvl w:val="0"/>
          <w:numId w:val="7"/>
        </w:numPr>
        <w:rPr>
          <w:i/>
        </w:rPr>
      </w:pPr>
      <w:r>
        <w:rPr>
          <w:i/>
        </w:rPr>
        <w:t>We will talk about the meaning of each word and then you will have time to write the definition on your worksheet.</w:t>
      </w:r>
    </w:p>
    <w:p w14:paraId="5A744CAE" w14:textId="77777777" w:rsidR="00C64E2B" w:rsidRDefault="00C64E2B" w:rsidP="00C64E2B"/>
    <w:p w14:paraId="3AAEA2D3" w14:textId="77777777" w:rsidR="00C64E2B" w:rsidRDefault="00C64E2B" w:rsidP="00C64E2B">
      <w:r w:rsidRPr="00532C55">
        <w:rPr>
          <w:b/>
        </w:rPr>
        <w:t>Note to teacher:</w:t>
      </w:r>
      <w:r>
        <w:t xml:space="preserve"> The following suggestions might be helpful in assisting your students complete their worksheets correctly. </w:t>
      </w:r>
    </w:p>
    <w:p w14:paraId="58A95CE8" w14:textId="77777777" w:rsidR="00C64E2B" w:rsidRPr="00BC4EB2" w:rsidRDefault="00C64E2B" w:rsidP="00C64E2B"/>
    <w:p w14:paraId="745E0B77" w14:textId="77777777" w:rsidR="00C64E2B" w:rsidRDefault="00C64E2B" w:rsidP="00C64E2B">
      <w:pPr>
        <w:numPr>
          <w:ilvl w:val="0"/>
          <w:numId w:val="8"/>
        </w:numPr>
        <w:tabs>
          <w:tab w:val="clear" w:pos="72"/>
          <w:tab w:val="num" w:pos="720"/>
        </w:tabs>
        <w:ind w:left="936"/>
      </w:pPr>
      <w:r>
        <w:t xml:space="preserve">Provide time and opportunity to discuss each term and for students to write the meanings on their worksheets. </w:t>
      </w:r>
    </w:p>
    <w:p w14:paraId="56EAD69B" w14:textId="77777777" w:rsidR="00C64E2B" w:rsidRDefault="00C64E2B" w:rsidP="00C64E2B">
      <w:pPr>
        <w:ind w:left="936"/>
      </w:pPr>
    </w:p>
    <w:p w14:paraId="0A37D440" w14:textId="77777777" w:rsidR="00C64E2B" w:rsidRDefault="00C64E2B" w:rsidP="00C64E2B">
      <w:pPr>
        <w:numPr>
          <w:ilvl w:val="0"/>
          <w:numId w:val="8"/>
        </w:numPr>
        <w:tabs>
          <w:tab w:val="clear" w:pos="72"/>
          <w:tab w:val="num" w:pos="720"/>
        </w:tabs>
        <w:ind w:left="936"/>
      </w:pPr>
      <w:r>
        <w:t>Use overhead if possible to complete worksheet and provide example for students</w:t>
      </w:r>
      <w:r w:rsidR="006B5A08">
        <w:t>.</w:t>
      </w:r>
    </w:p>
    <w:p w14:paraId="1AD649DC" w14:textId="77777777" w:rsidR="00C64E2B" w:rsidRDefault="00C64E2B" w:rsidP="00C64E2B">
      <w:pPr>
        <w:ind w:left="432"/>
      </w:pPr>
    </w:p>
    <w:p w14:paraId="29DC2FA6" w14:textId="77777777" w:rsidR="00C64E2B" w:rsidRDefault="00C64E2B" w:rsidP="00C64E2B">
      <w:pPr>
        <w:numPr>
          <w:ilvl w:val="0"/>
          <w:numId w:val="8"/>
        </w:numPr>
        <w:tabs>
          <w:tab w:val="clear" w:pos="72"/>
          <w:tab w:val="num" w:pos="720"/>
        </w:tabs>
        <w:ind w:left="936"/>
      </w:pPr>
      <w:r>
        <w:t>If you have computers in your classroom you might consider having students complete the worksheet electronically.</w:t>
      </w:r>
    </w:p>
    <w:p w14:paraId="7F1CCC04" w14:textId="77777777" w:rsidR="00C64E2B" w:rsidRDefault="00C64E2B" w:rsidP="00C64E2B">
      <w:pPr>
        <w:ind w:left="432"/>
      </w:pPr>
    </w:p>
    <w:p w14:paraId="0ECBB80E" w14:textId="77777777" w:rsidR="00C64E2B" w:rsidRPr="00AC0223" w:rsidRDefault="00C64E2B" w:rsidP="00C64E2B">
      <w:pPr>
        <w:numPr>
          <w:ilvl w:val="0"/>
          <w:numId w:val="8"/>
        </w:numPr>
        <w:tabs>
          <w:tab w:val="clear" w:pos="72"/>
          <w:tab w:val="num" w:pos="720"/>
        </w:tabs>
        <w:ind w:left="936"/>
      </w:pPr>
      <w:r>
        <w:t>Allow students to work in groups while completing the worksheet.</w:t>
      </w:r>
    </w:p>
    <w:p w14:paraId="3860BBA4" w14:textId="77777777" w:rsidR="00C64E2B" w:rsidRDefault="00C64E2B" w:rsidP="00C64E2B">
      <w:pPr>
        <w:rPr>
          <w:i/>
        </w:rPr>
      </w:pPr>
    </w:p>
    <w:p w14:paraId="720B5226" w14:textId="77777777" w:rsidR="00C64E2B" w:rsidRPr="00604A49" w:rsidRDefault="00C64E2B" w:rsidP="00C64E2B">
      <w:pPr>
        <w:numPr>
          <w:ilvl w:val="0"/>
          <w:numId w:val="5"/>
        </w:numPr>
      </w:pPr>
      <w:r w:rsidRPr="00604A49">
        <w:t xml:space="preserve">Provide a brief historical background on disabilities using the information below. </w:t>
      </w:r>
    </w:p>
    <w:p w14:paraId="375B7843" w14:textId="77777777" w:rsidR="00C64E2B" w:rsidRPr="00604A49" w:rsidRDefault="00BF0FF8" w:rsidP="00C64E2B">
      <w:pPr>
        <w:ind w:left="360"/>
        <w:rPr>
          <w:b/>
        </w:rPr>
      </w:pPr>
      <w:r>
        <w:rPr>
          <w:noProof/>
        </w:rPr>
        <mc:AlternateContent>
          <mc:Choice Requires="wps">
            <w:drawing>
              <wp:anchor distT="0" distB="0" distL="114300" distR="114300" simplePos="0" relativeHeight="251677696" behindDoc="0" locked="0" layoutInCell="1" allowOverlap="1" wp14:anchorId="38EA61C0" wp14:editId="12B4C896">
                <wp:simplePos x="0" y="0"/>
                <wp:positionH relativeFrom="column">
                  <wp:posOffset>4114800</wp:posOffset>
                </wp:positionH>
                <wp:positionV relativeFrom="paragraph">
                  <wp:posOffset>69215</wp:posOffset>
                </wp:positionV>
                <wp:extent cx="1593850" cy="939800"/>
                <wp:effectExtent l="0" t="5715" r="19050" b="6985"/>
                <wp:wrapTight wrapText="bothSides">
                  <wp:wrapPolygon edited="0">
                    <wp:start x="-181" y="0"/>
                    <wp:lineTo x="-181" y="21235"/>
                    <wp:lineTo x="21781" y="21235"/>
                    <wp:lineTo x="21781" y="0"/>
                    <wp:lineTo x="-181" y="0"/>
                  </wp:wrapPolygon>
                </wp:wrapTight>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939800"/>
                        </a:xfrm>
                        <a:prstGeom prst="rect">
                          <a:avLst/>
                        </a:prstGeom>
                        <a:solidFill>
                          <a:srgbClr val="EEECE1"/>
                        </a:solidFill>
                        <a:ln w="6350">
                          <a:solidFill>
                            <a:srgbClr val="000000"/>
                          </a:solidFill>
                          <a:miter lim="800000"/>
                          <a:headEnd/>
                          <a:tailEnd/>
                        </a:ln>
                      </wps:spPr>
                      <wps:txbx>
                        <w:txbxContent>
                          <w:p w14:paraId="65D6C771" w14:textId="77777777" w:rsidR="00701BC7" w:rsidRPr="00A30380" w:rsidRDefault="00701BC7" w:rsidP="00C64E2B">
                            <w:pPr>
                              <w:rPr>
                                <w:rFonts w:ascii="Cambria" w:hAnsi="Cambria"/>
                                <w:sz w:val="18"/>
                              </w:rPr>
                            </w:pPr>
                            <w:r>
                              <w:rPr>
                                <w:rFonts w:ascii="Cambria" w:hAnsi="Cambria"/>
                                <w:sz w:val="18"/>
                              </w:rPr>
                              <w:t>Include Power Point presentation provided with this lesson to create a more interesting discussion about the history of disabilities.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7" type="#_x0000_t202" style="position:absolute;left:0;text-align:left;margin-left:324pt;margin-top:5.45pt;width:125.5pt;height: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" fillcolor="#eeece1" strokeweight=".5pt">
                <v:textbox inset=",7.2pt,,7.2pt">
                  <w:txbxContent>
                    <w:p w14:paraId="65D6C771" w14:textId="77777777" w:rsidR="00701BC7" w:rsidRPr="00A30380" w:rsidRDefault="00701BC7" w:rsidP="00C64E2B">
                      <w:pPr>
                        <w:rPr>
                          <w:rFonts w:ascii="Cambria" w:hAnsi="Cambria"/>
                          <w:sz w:val="18"/>
                        </w:rPr>
                      </w:pPr>
                      <w:r>
                        <w:rPr>
                          <w:rFonts w:ascii="Cambria" w:hAnsi="Cambria"/>
                          <w:sz w:val="18"/>
                        </w:rPr>
                        <w:t>Include Power Point presentation provided with this lesson to create a more interesting discussion about the history of disabilities.</w:t>
                      </w:r>
                    </w:p>
                  </w:txbxContent>
                </v:textbox>
                <w10:wrap type="tight"/>
              </v:shape>
            </w:pict>
          </mc:Fallback>
        </mc:AlternateContent>
      </w:r>
    </w:p>
    <w:p w14:paraId="4B2170F0" w14:textId="77777777" w:rsidR="00C64E2B" w:rsidRDefault="00C64E2B" w:rsidP="00C64E2B">
      <w:pPr>
        <w:numPr>
          <w:ilvl w:val="0"/>
          <w:numId w:val="9"/>
        </w:numPr>
        <w:tabs>
          <w:tab w:val="num" w:pos="576"/>
        </w:tabs>
        <w:ind w:left="792"/>
        <w:rPr>
          <w:i/>
        </w:rPr>
      </w:pPr>
      <w:r>
        <w:rPr>
          <w:i/>
        </w:rPr>
        <w:t xml:space="preserve">Now that you have your terms and definitions we are </w:t>
      </w:r>
      <w:r w:rsidR="006B5A08">
        <w:rPr>
          <w:i/>
        </w:rPr>
        <w:t>going to talk about the</w:t>
      </w:r>
      <w:r>
        <w:rPr>
          <w:i/>
        </w:rPr>
        <w:t xml:space="preserve"> history about disabilities. We will start with how people with disabilities have been treated.</w:t>
      </w:r>
    </w:p>
    <w:p w14:paraId="5CF695C8" w14:textId="77777777" w:rsidR="00C64E2B" w:rsidRDefault="00C64E2B" w:rsidP="00C64E2B">
      <w:pPr>
        <w:ind w:left="792"/>
        <w:rPr>
          <w:i/>
        </w:rPr>
      </w:pPr>
    </w:p>
    <w:p w14:paraId="7ADCF763" w14:textId="77777777" w:rsidR="00C64E2B" w:rsidRPr="00A562C6" w:rsidRDefault="00C64E2B" w:rsidP="00C64E2B">
      <w:pPr>
        <w:numPr>
          <w:ilvl w:val="0"/>
          <w:numId w:val="9"/>
        </w:numPr>
        <w:tabs>
          <w:tab w:val="clear" w:pos="72"/>
          <w:tab w:val="num" w:pos="576"/>
        </w:tabs>
        <w:ind w:left="792"/>
        <w:rPr>
          <w:i/>
        </w:rPr>
      </w:pPr>
      <w:r>
        <w:rPr>
          <w:i/>
        </w:rPr>
        <w:t>Did you know that</w:t>
      </w:r>
      <w:r w:rsidRPr="00A562C6">
        <w:rPr>
          <w:i/>
        </w:rPr>
        <w:t xml:space="preserve"> nearly 50 million peop</w:t>
      </w:r>
      <w:r>
        <w:rPr>
          <w:i/>
        </w:rPr>
        <w:t>le over age 5 have a disability? That means</w:t>
      </w:r>
      <w:r w:rsidRPr="00A562C6">
        <w:rPr>
          <w:i/>
        </w:rPr>
        <w:t xml:space="preserve"> </w:t>
      </w:r>
      <w:r>
        <w:rPr>
          <w:i/>
        </w:rPr>
        <w:t>about</w:t>
      </w:r>
      <w:r w:rsidRPr="00A562C6">
        <w:rPr>
          <w:i/>
        </w:rPr>
        <w:t xml:space="preserve"> 1 in 5 people have some type of disability.</w:t>
      </w:r>
    </w:p>
    <w:p w14:paraId="0A0B9A16" w14:textId="77777777" w:rsidR="00C64E2B" w:rsidRPr="00A562C6" w:rsidRDefault="00C64E2B" w:rsidP="00C64E2B">
      <w:pPr>
        <w:ind w:left="504"/>
        <w:rPr>
          <w:i/>
        </w:rPr>
      </w:pPr>
    </w:p>
    <w:p w14:paraId="7A23010D" w14:textId="77777777" w:rsidR="00C64E2B" w:rsidRPr="00A562C6" w:rsidRDefault="00C64E2B" w:rsidP="00C64E2B">
      <w:pPr>
        <w:numPr>
          <w:ilvl w:val="0"/>
          <w:numId w:val="9"/>
        </w:numPr>
        <w:tabs>
          <w:tab w:val="clear" w:pos="72"/>
          <w:tab w:val="num" w:pos="576"/>
        </w:tabs>
        <w:ind w:left="792"/>
        <w:rPr>
          <w:i/>
        </w:rPr>
      </w:pPr>
      <w:r>
        <w:rPr>
          <w:i/>
        </w:rPr>
        <w:t>At times</w:t>
      </w:r>
      <w:r w:rsidRPr="00A562C6">
        <w:rPr>
          <w:i/>
        </w:rPr>
        <w:t xml:space="preserve"> people with disabilities have</w:t>
      </w:r>
      <w:r>
        <w:rPr>
          <w:i/>
        </w:rPr>
        <w:t xml:space="preserve"> been treated poorly and sometimes </w:t>
      </w:r>
      <w:r w:rsidRPr="00A562C6">
        <w:rPr>
          <w:i/>
        </w:rPr>
        <w:t>feared</w:t>
      </w:r>
      <w:r>
        <w:rPr>
          <w:i/>
        </w:rPr>
        <w:t>. This has often been due to a</w:t>
      </w:r>
      <w:r w:rsidRPr="00A562C6">
        <w:rPr>
          <w:i/>
        </w:rPr>
        <w:t xml:space="preserve"> lack of understanding and knowledge about disabilities. As a result, there has </w:t>
      </w:r>
      <w:r>
        <w:rPr>
          <w:i/>
        </w:rPr>
        <w:t xml:space="preserve">often </w:t>
      </w:r>
      <w:r w:rsidRPr="00A562C6">
        <w:rPr>
          <w:i/>
        </w:rPr>
        <w:t xml:space="preserve">been </w:t>
      </w:r>
      <w:r w:rsidRPr="0043036E">
        <w:rPr>
          <w:i/>
          <w:u w:val="single"/>
        </w:rPr>
        <w:t>prejudice</w:t>
      </w:r>
      <w:r w:rsidRPr="00A562C6">
        <w:rPr>
          <w:i/>
        </w:rPr>
        <w:t xml:space="preserve"> against people with disabilities as well as </w:t>
      </w:r>
      <w:r w:rsidRPr="0043036E">
        <w:rPr>
          <w:i/>
          <w:u w:val="single"/>
        </w:rPr>
        <w:t>low expectations</w:t>
      </w:r>
      <w:r w:rsidRPr="00A562C6">
        <w:rPr>
          <w:i/>
        </w:rPr>
        <w:t>.</w:t>
      </w:r>
    </w:p>
    <w:p w14:paraId="2BEC3F5E" w14:textId="77777777" w:rsidR="00C64E2B" w:rsidRPr="00A562C6" w:rsidRDefault="00C64E2B" w:rsidP="00C64E2B">
      <w:pPr>
        <w:ind w:left="504"/>
        <w:rPr>
          <w:i/>
        </w:rPr>
      </w:pPr>
    </w:p>
    <w:p w14:paraId="2147C581" w14:textId="77777777" w:rsidR="00C64E2B" w:rsidRDefault="00C64E2B" w:rsidP="00C64E2B">
      <w:pPr>
        <w:numPr>
          <w:ilvl w:val="0"/>
          <w:numId w:val="9"/>
        </w:numPr>
        <w:tabs>
          <w:tab w:val="clear" w:pos="72"/>
          <w:tab w:val="num" w:pos="576"/>
        </w:tabs>
        <w:ind w:left="792"/>
        <w:rPr>
          <w:i/>
        </w:rPr>
      </w:pPr>
      <w:r>
        <w:rPr>
          <w:i/>
        </w:rPr>
        <w:t>One example of mistreatment is the story of</w:t>
      </w:r>
      <w:r w:rsidRPr="00A562C6">
        <w:rPr>
          <w:i/>
        </w:rPr>
        <w:t xml:space="preserve"> Balbrus Balaesus the </w:t>
      </w:r>
      <w:r w:rsidRPr="0043036E">
        <w:rPr>
          <w:i/>
          <w:u w:val="single"/>
        </w:rPr>
        <w:t>Stutter</w:t>
      </w:r>
      <w:r>
        <w:rPr>
          <w:i/>
          <w:u w:val="single"/>
        </w:rPr>
        <w:t>er</w:t>
      </w:r>
      <w:r>
        <w:rPr>
          <w:i/>
        </w:rPr>
        <w:t>.</w:t>
      </w:r>
      <w:r w:rsidRPr="00A562C6">
        <w:rPr>
          <w:i/>
        </w:rPr>
        <w:t xml:space="preserve"> </w:t>
      </w:r>
      <w:r>
        <w:rPr>
          <w:i/>
        </w:rPr>
        <w:t xml:space="preserve">This man was placed in a cage by a road </w:t>
      </w:r>
      <w:r w:rsidRPr="00A562C6">
        <w:rPr>
          <w:i/>
        </w:rPr>
        <w:t>during ancient Roman times</w:t>
      </w:r>
      <w:r>
        <w:rPr>
          <w:i/>
        </w:rPr>
        <w:t>.</w:t>
      </w:r>
      <w:r w:rsidRPr="00A562C6">
        <w:rPr>
          <w:i/>
        </w:rPr>
        <w:t xml:space="preserve"> </w:t>
      </w:r>
      <w:r>
        <w:rPr>
          <w:i/>
        </w:rPr>
        <w:t xml:space="preserve">The road was busy with travelers who would stop to watch Balbrus. Many people thought it was funny to listen to him talk. </w:t>
      </w:r>
    </w:p>
    <w:p w14:paraId="59709CDC" w14:textId="77777777" w:rsidR="00C64E2B" w:rsidRPr="00627083" w:rsidRDefault="00C64E2B" w:rsidP="00C64E2B">
      <w:pPr>
        <w:ind w:left="504"/>
      </w:pPr>
    </w:p>
    <w:p w14:paraId="503E8A33" w14:textId="77777777" w:rsidR="00C64E2B" w:rsidRDefault="00C64E2B" w:rsidP="00C64E2B">
      <w:pPr>
        <w:numPr>
          <w:ilvl w:val="0"/>
          <w:numId w:val="9"/>
        </w:numPr>
        <w:tabs>
          <w:tab w:val="clear" w:pos="72"/>
          <w:tab w:val="num" w:pos="576"/>
        </w:tabs>
        <w:ind w:left="792"/>
        <w:rPr>
          <w:i/>
        </w:rPr>
      </w:pPr>
      <w:r>
        <w:rPr>
          <w:i/>
        </w:rPr>
        <w:t xml:space="preserve">You have probably learned about the Holocaust in Germany. During the Holocaust Jewish people where sent to concentration camps. Did you know that people with </w:t>
      </w:r>
      <w:r w:rsidRPr="00A562C6">
        <w:rPr>
          <w:i/>
        </w:rPr>
        <w:t>disabilities were</w:t>
      </w:r>
      <w:r>
        <w:rPr>
          <w:i/>
        </w:rPr>
        <w:t xml:space="preserve"> also sent to concentration camps?</w:t>
      </w:r>
      <w:r w:rsidRPr="00A649B2">
        <w:t xml:space="preserve"> </w:t>
      </w:r>
    </w:p>
    <w:p w14:paraId="0A489E0C" w14:textId="77777777" w:rsidR="00C64E2B" w:rsidRDefault="00C64E2B" w:rsidP="00C64E2B">
      <w:pPr>
        <w:ind w:left="504"/>
        <w:rPr>
          <w:i/>
        </w:rPr>
      </w:pPr>
    </w:p>
    <w:p w14:paraId="1EE3EBD5" w14:textId="77777777" w:rsidR="00C64E2B" w:rsidRPr="00A562C6" w:rsidRDefault="00C64E2B" w:rsidP="00C64E2B">
      <w:pPr>
        <w:numPr>
          <w:ilvl w:val="0"/>
          <w:numId w:val="9"/>
        </w:numPr>
        <w:tabs>
          <w:tab w:val="clear" w:pos="72"/>
          <w:tab w:val="num" w:pos="576"/>
        </w:tabs>
        <w:ind w:left="792"/>
        <w:rPr>
          <w:i/>
        </w:rPr>
      </w:pPr>
      <w:r>
        <w:rPr>
          <w:i/>
        </w:rPr>
        <w:t>In more recent years people with disabilities were put in special schools, hospitals and institutions where they had little or no contact with the public.</w:t>
      </w:r>
    </w:p>
    <w:p w14:paraId="28DB0A12" w14:textId="77777777" w:rsidR="00C64E2B" w:rsidRDefault="00C64E2B" w:rsidP="00C64E2B">
      <w:pPr>
        <w:ind w:left="504"/>
        <w:rPr>
          <w:i/>
        </w:rPr>
      </w:pPr>
    </w:p>
    <w:p w14:paraId="761E1726" w14:textId="77777777" w:rsidR="00C64E2B" w:rsidRPr="00627083" w:rsidRDefault="00C64E2B" w:rsidP="00C64E2B">
      <w:pPr>
        <w:numPr>
          <w:ilvl w:val="0"/>
          <w:numId w:val="9"/>
        </w:numPr>
        <w:tabs>
          <w:tab w:val="clear" w:pos="72"/>
          <w:tab w:val="num" w:pos="576"/>
        </w:tabs>
        <w:ind w:left="792"/>
        <w:rPr>
          <w:i/>
        </w:rPr>
      </w:pPr>
      <w:r>
        <w:rPr>
          <w:i/>
        </w:rPr>
        <w:t xml:space="preserve">While there have been many improvements in the way society treats people with disabilities, there are still barriers many people with disabilities face each day. Those </w:t>
      </w:r>
      <w:r w:rsidRPr="007E144D">
        <w:rPr>
          <w:i/>
          <w:u w:val="single"/>
        </w:rPr>
        <w:t>barriers</w:t>
      </w:r>
      <w:r>
        <w:rPr>
          <w:i/>
        </w:rPr>
        <w:t xml:space="preserve"> include </w:t>
      </w:r>
      <w:r w:rsidRPr="007E144D">
        <w:rPr>
          <w:i/>
          <w:u w:val="single"/>
        </w:rPr>
        <w:t>low expectations</w:t>
      </w:r>
      <w:r>
        <w:rPr>
          <w:i/>
        </w:rPr>
        <w:t xml:space="preserve"> and </w:t>
      </w:r>
      <w:r w:rsidRPr="007E144D">
        <w:rPr>
          <w:i/>
          <w:u w:val="single"/>
        </w:rPr>
        <w:t>prejudice</w:t>
      </w:r>
      <w:r>
        <w:rPr>
          <w:i/>
        </w:rPr>
        <w:t xml:space="preserve">. </w:t>
      </w:r>
      <w:r w:rsidRPr="00A562C6">
        <w:rPr>
          <w:i/>
        </w:rPr>
        <w:t xml:space="preserve">Often people without disabilities are completely unaware of the </w:t>
      </w:r>
      <w:r>
        <w:rPr>
          <w:i/>
        </w:rPr>
        <w:t xml:space="preserve">barriers </w:t>
      </w:r>
      <w:r w:rsidRPr="00A562C6">
        <w:rPr>
          <w:i/>
        </w:rPr>
        <w:t>people with disabilities face each day</w:t>
      </w:r>
      <w:r>
        <w:rPr>
          <w:i/>
        </w:rPr>
        <w:t>. Sometimes people</w:t>
      </w:r>
      <w:r w:rsidRPr="00A562C6">
        <w:rPr>
          <w:i/>
        </w:rPr>
        <w:t xml:space="preserve"> choose not to acknowledge the barriers </w:t>
      </w:r>
      <w:r>
        <w:rPr>
          <w:i/>
        </w:rPr>
        <w:t>that exist for people with disabilities</w:t>
      </w:r>
      <w:r w:rsidRPr="00A562C6">
        <w:rPr>
          <w:i/>
        </w:rPr>
        <w:t>.</w:t>
      </w:r>
    </w:p>
    <w:p w14:paraId="7B6AF8FF" w14:textId="77777777" w:rsidR="00C64E2B" w:rsidRPr="00A562C6" w:rsidRDefault="00C64E2B" w:rsidP="00C64E2B"/>
    <w:p w14:paraId="51DF59ED" w14:textId="77777777" w:rsidR="00C64E2B" w:rsidRPr="00A562C6" w:rsidRDefault="00C64E2B" w:rsidP="00C64E2B">
      <w:r w:rsidRPr="00E05403">
        <w:rPr>
          <w:b/>
        </w:rPr>
        <w:t>Activity:</w:t>
      </w:r>
      <w:r w:rsidRPr="00A562C6">
        <w:t xml:space="preserve"> Ask students to take a couple of minutes and think of some examples of barriers or low expectations </w:t>
      </w:r>
      <w:r>
        <w:t>someone with a disability might experience</w:t>
      </w:r>
      <w:r w:rsidRPr="00A562C6">
        <w:t xml:space="preserve">. </w:t>
      </w:r>
    </w:p>
    <w:p w14:paraId="0089CCB7" w14:textId="77777777" w:rsidR="00C64E2B" w:rsidRDefault="00C64E2B" w:rsidP="00C64E2B">
      <w:r w:rsidRPr="00A562C6">
        <w:tab/>
      </w:r>
    </w:p>
    <w:p w14:paraId="417F465F" w14:textId="77777777" w:rsidR="00C64E2B" w:rsidRPr="00A562C6" w:rsidRDefault="00C64E2B" w:rsidP="00C64E2B">
      <w:pPr>
        <w:ind w:firstLine="720"/>
      </w:pPr>
      <w:r w:rsidRPr="00A562C6">
        <w:t>Examples of low expectations may include:</w:t>
      </w:r>
    </w:p>
    <w:p w14:paraId="4ABB85B3" w14:textId="77777777" w:rsidR="00C64E2B" w:rsidRPr="00A562C6" w:rsidRDefault="00C64E2B" w:rsidP="00C64E2B">
      <w:pPr>
        <w:numPr>
          <w:ilvl w:val="0"/>
          <w:numId w:val="6"/>
        </w:numPr>
      </w:pPr>
      <w:r w:rsidRPr="00A562C6">
        <w:t>Jobs</w:t>
      </w:r>
    </w:p>
    <w:p w14:paraId="17050B82" w14:textId="77777777" w:rsidR="00C64E2B" w:rsidRDefault="00C64E2B" w:rsidP="00C64E2B">
      <w:pPr>
        <w:numPr>
          <w:ilvl w:val="0"/>
          <w:numId w:val="6"/>
        </w:numPr>
      </w:pPr>
      <w:r w:rsidRPr="00A562C6">
        <w:t>Education</w:t>
      </w:r>
    </w:p>
    <w:p w14:paraId="379727C9" w14:textId="77777777" w:rsidR="00C64E2B" w:rsidRPr="00A562C6" w:rsidRDefault="00C64E2B" w:rsidP="00C64E2B">
      <w:pPr>
        <w:numPr>
          <w:ilvl w:val="0"/>
          <w:numId w:val="6"/>
        </w:numPr>
      </w:pPr>
      <w:r>
        <w:t>Social relationships</w:t>
      </w:r>
    </w:p>
    <w:p w14:paraId="3CDE0E48" w14:textId="77777777" w:rsidR="00C64E2B" w:rsidRDefault="00C64E2B" w:rsidP="00C64E2B">
      <w:pPr>
        <w:ind w:firstLine="720"/>
      </w:pPr>
    </w:p>
    <w:p w14:paraId="2DD6A5D7" w14:textId="77777777" w:rsidR="00C64E2B" w:rsidRDefault="00C64E2B" w:rsidP="00C64E2B">
      <w:pPr>
        <w:ind w:firstLine="720"/>
      </w:pPr>
      <w:r w:rsidRPr="00A562C6">
        <w:t>Examples of barriers may include:</w:t>
      </w:r>
    </w:p>
    <w:p w14:paraId="1EA50019" w14:textId="77777777" w:rsidR="00C64E2B" w:rsidRPr="00A562C6" w:rsidRDefault="00C64E2B" w:rsidP="00C64E2B">
      <w:pPr>
        <w:numPr>
          <w:ilvl w:val="0"/>
          <w:numId w:val="6"/>
        </w:numPr>
      </w:pPr>
      <w:r w:rsidRPr="00A562C6">
        <w:t>Transportation</w:t>
      </w:r>
    </w:p>
    <w:p w14:paraId="3B019480" w14:textId="77777777" w:rsidR="00C64E2B" w:rsidRPr="00A562C6" w:rsidRDefault="00C64E2B" w:rsidP="00C64E2B">
      <w:pPr>
        <w:numPr>
          <w:ilvl w:val="0"/>
          <w:numId w:val="6"/>
        </w:numPr>
      </w:pPr>
      <w:r w:rsidRPr="00A562C6">
        <w:t>Travel (hotel, airport, airplane, train, etc.)</w:t>
      </w:r>
    </w:p>
    <w:p w14:paraId="46AACF09" w14:textId="77777777" w:rsidR="00C64E2B" w:rsidRPr="00A562C6" w:rsidRDefault="00C64E2B" w:rsidP="00C64E2B">
      <w:pPr>
        <w:numPr>
          <w:ilvl w:val="0"/>
          <w:numId w:val="6"/>
        </w:numPr>
      </w:pPr>
      <w:r w:rsidRPr="00A562C6">
        <w:t>Restaurants</w:t>
      </w:r>
    </w:p>
    <w:p w14:paraId="21D572A0" w14:textId="77777777" w:rsidR="00C64E2B" w:rsidRDefault="00C64E2B" w:rsidP="00C64E2B">
      <w:pPr>
        <w:numPr>
          <w:ilvl w:val="0"/>
          <w:numId w:val="6"/>
        </w:numPr>
      </w:pPr>
      <w:r w:rsidRPr="00A562C6">
        <w:t>Shopping</w:t>
      </w:r>
    </w:p>
    <w:p w14:paraId="149B1C40" w14:textId="77777777" w:rsidR="00C64E2B" w:rsidRPr="00A562C6" w:rsidRDefault="00C64E2B" w:rsidP="00C64E2B">
      <w:pPr>
        <w:numPr>
          <w:ilvl w:val="0"/>
          <w:numId w:val="6"/>
        </w:numPr>
      </w:pPr>
      <w:r w:rsidRPr="00A562C6">
        <w:t xml:space="preserve">Technology </w:t>
      </w:r>
    </w:p>
    <w:p w14:paraId="1D97789A" w14:textId="77777777" w:rsidR="00C64E2B" w:rsidRPr="00A562C6" w:rsidRDefault="00C64E2B" w:rsidP="00C64E2B">
      <w:pPr>
        <w:numPr>
          <w:ilvl w:val="0"/>
          <w:numId w:val="6"/>
        </w:numPr>
      </w:pPr>
      <w:r w:rsidRPr="00A562C6">
        <w:t>Suitable housing</w:t>
      </w:r>
    </w:p>
    <w:p w14:paraId="56FA6C02" w14:textId="77777777" w:rsidR="00C64E2B" w:rsidRPr="00A562C6" w:rsidRDefault="00C64E2B" w:rsidP="00C64E2B">
      <w:pPr>
        <w:numPr>
          <w:ilvl w:val="0"/>
          <w:numId w:val="6"/>
        </w:numPr>
      </w:pPr>
      <w:r w:rsidRPr="00A562C6">
        <w:t xml:space="preserve">Gyms </w:t>
      </w:r>
    </w:p>
    <w:p w14:paraId="600E6E2E" w14:textId="77777777" w:rsidR="00C64E2B" w:rsidRDefault="00C64E2B" w:rsidP="00C64E2B">
      <w:pPr>
        <w:numPr>
          <w:ilvl w:val="0"/>
          <w:numId w:val="6"/>
        </w:numPr>
      </w:pPr>
      <w:r w:rsidRPr="00A562C6">
        <w:t>Sporting Events</w:t>
      </w:r>
    </w:p>
    <w:p w14:paraId="24A5B24E" w14:textId="77777777" w:rsidR="00C64E2B" w:rsidRPr="00E05403" w:rsidRDefault="00C64E2B" w:rsidP="00C64E2B"/>
    <w:p w14:paraId="03B61AC7" w14:textId="77777777" w:rsidR="00C64E2B" w:rsidRDefault="00C64E2B" w:rsidP="00C64E2B">
      <w:pPr>
        <w:numPr>
          <w:ilvl w:val="0"/>
          <w:numId w:val="10"/>
        </w:numPr>
      </w:pPr>
      <w:r>
        <w:t>Provide students 2 -3</w:t>
      </w:r>
      <w:r w:rsidRPr="00E05403">
        <w:t xml:space="preserve"> minutes to brainstorm</w:t>
      </w:r>
      <w:r>
        <w:t xml:space="preserve"> in pairs or small groups.</w:t>
      </w:r>
    </w:p>
    <w:p w14:paraId="7C2DFFDC" w14:textId="77777777" w:rsidR="00C64E2B" w:rsidRDefault="00C64E2B" w:rsidP="00C64E2B">
      <w:pPr>
        <w:ind w:left="288"/>
      </w:pPr>
      <w:r>
        <w:t xml:space="preserve"> </w:t>
      </w:r>
    </w:p>
    <w:p w14:paraId="0BBD8446" w14:textId="77777777" w:rsidR="00C64E2B" w:rsidRDefault="00C64E2B" w:rsidP="00C64E2B">
      <w:pPr>
        <w:numPr>
          <w:ilvl w:val="0"/>
          <w:numId w:val="10"/>
        </w:numPr>
      </w:pPr>
      <w:r>
        <w:t>Have students</w:t>
      </w:r>
      <w:r w:rsidRPr="00E05403">
        <w:t xml:space="preserve"> share some o</w:t>
      </w:r>
      <w:r>
        <w:t>f the low expectations they identified</w:t>
      </w:r>
      <w:r w:rsidR="006B5A08">
        <w:t>.</w:t>
      </w:r>
    </w:p>
    <w:p w14:paraId="008833E5" w14:textId="77777777" w:rsidR="00C64E2B" w:rsidRDefault="00C64E2B" w:rsidP="00C64E2B"/>
    <w:p w14:paraId="043B9018" w14:textId="77777777" w:rsidR="00C64E2B" w:rsidRDefault="00C64E2B" w:rsidP="00C64E2B">
      <w:pPr>
        <w:numPr>
          <w:ilvl w:val="0"/>
          <w:numId w:val="10"/>
        </w:numPr>
      </w:pPr>
      <w:r>
        <w:t>Have students</w:t>
      </w:r>
      <w:r w:rsidRPr="00E05403">
        <w:t xml:space="preserve"> share some o</w:t>
      </w:r>
      <w:r>
        <w:t>f the barriers they identified.</w:t>
      </w:r>
    </w:p>
    <w:p w14:paraId="7C138929" w14:textId="77777777" w:rsidR="00C64E2B" w:rsidRDefault="00C64E2B" w:rsidP="00C64E2B"/>
    <w:p w14:paraId="1481E82F" w14:textId="77777777" w:rsidR="00C64E2B" w:rsidRDefault="00C64E2B" w:rsidP="00C64E2B">
      <w:pPr>
        <w:numPr>
          <w:ilvl w:val="0"/>
          <w:numId w:val="10"/>
        </w:numPr>
      </w:pPr>
      <w:r>
        <w:t>Provide students 2 -3</w:t>
      </w:r>
      <w:r w:rsidRPr="00E05403">
        <w:t xml:space="preserve"> minutes to brainstorm</w:t>
      </w:r>
      <w:r>
        <w:t xml:space="preserve"> ways to overcome the barriers and low expectations they identified.</w:t>
      </w:r>
    </w:p>
    <w:p w14:paraId="56B51815" w14:textId="77777777" w:rsidR="00C64E2B" w:rsidRDefault="00C64E2B" w:rsidP="00C64E2B"/>
    <w:p w14:paraId="7C69C2A1" w14:textId="77777777" w:rsidR="00C64E2B" w:rsidRDefault="00C64E2B" w:rsidP="00C64E2B">
      <w:pPr>
        <w:numPr>
          <w:ilvl w:val="0"/>
          <w:numId w:val="10"/>
        </w:numPr>
      </w:pPr>
      <w:r>
        <w:t xml:space="preserve">Have students share </w:t>
      </w:r>
      <w:r w:rsidRPr="00E05403">
        <w:t xml:space="preserve">solutions they came up </w:t>
      </w:r>
      <w:r>
        <w:t>with to overcome those barriers and low expectations</w:t>
      </w:r>
      <w:r w:rsidRPr="00E05403">
        <w:t>.</w:t>
      </w:r>
    </w:p>
    <w:p w14:paraId="005C9500" w14:textId="77777777" w:rsidR="00C64E2B" w:rsidRDefault="00C64E2B" w:rsidP="00C64E2B"/>
    <w:p w14:paraId="7ACCD3E0" w14:textId="77777777" w:rsidR="00C64E2B" w:rsidRDefault="00C64E2B" w:rsidP="00C64E2B">
      <w:pPr>
        <w:numPr>
          <w:ilvl w:val="0"/>
          <w:numId w:val="10"/>
        </w:numPr>
      </w:pPr>
      <w:r>
        <w:t>Continue with historical background information</w:t>
      </w:r>
    </w:p>
    <w:p w14:paraId="1EE91F08" w14:textId="77777777" w:rsidR="00C64E2B" w:rsidRPr="007E69A3" w:rsidRDefault="00C64E2B" w:rsidP="00C64E2B"/>
    <w:p w14:paraId="705831EC" w14:textId="77777777" w:rsidR="00C64E2B" w:rsidRDefault="00C64E2B" w:rsidP="00C64E2B">
      <w:pPr>
        <w:numPr>
          <w:ilvl w:val="0"/>
          <w:numId w:val="12"/>
        </w:numPr>
        <w:tabs>
          <w:tab w:val="clear" w:pos="72"/>
          <w:tab w:val="num" w:pos="504"/>
        </w:tabs>
        <w:ind w:left="720"/>
        <w:rPr>
          <w:i/>
        </w:rPr>
      </w:pPr>
      <w:r w:rsidRPr="00F11C2D">
        <w:rPr>
          <w:i/>
        </w:rPr>
        <w:t xml:space="preserve">Despite </w:t>
      </w:r>
      <w:r w:rsidRPr="00F11C2D">
        <w:rPr>
          <w:i/>
          <w:u w:val="single"/>
        </w:rPr>
        <w:t>prejudice</w:t>
      </w:r>
      <w:r w:rsidRPr="00F11C2D">
        <w:rPr>
          <w:i/>
        </w:rPr>
        <w:t xml:space="preserve"> and </w:t>
      </w:r>
      <w:r w:rsidRPr="00F11C2D">
        <w:rPr>
          <w:i/>
          <w:u w:val="single"/>
        </w:rPr>
        <w:t>barriers</w:t>
      </w:r>
      <w:r w:rsidRPr="00F11C2D">
        <w:rPr>
          <w:i/>
        </w:rPr>
        <w:t xml:space="preserve"> people with disabilities often face, there have been many improvements in the way people with disabilities are treated. Some specific events throughout history have contributed to changes and improvements in the way society views and treats people with disabilities. </w:t>
      </w:r>
      <w:r w:rsidR="001F0FEE">
        <w:rPr>
          <w:i/>
        </w:rPr>
        <w:t>The following are all examples of such events.</w:t>
      </w:r>
    </w:p>
    <w:p w14:paraId="02801789" w14:textId="77777777" w:rsidR="00C64E2B" w:rsidRPr="00F11C2D" w:rsidRDefault="00C64E2B" w:rsidP="00C64E2B">
      <w:pPr>
        <w:ind w:left="720"/>
        <w:rPr>
          <w:i/>
        </w:rPr>
      </w:pPr>
    </w:p>
    <w:p w14:paraId="07138C5C" w14:textId="77777777" w:rsidR="00C64E2B" w:rsidRDefault="00C64E2B" w:rsidP="00C64E2B">
      <w:pPr>
        <w:numPr>
          <w:ilvl w:val="0"/>
          <w:numId w:val="12"/>
        </w:numPr>
        <w:tabs>
          <w:tab w:val="clear" w:pos="72"/>
          <w:tab w:val="num" w:pos="504"/>
        </w:tabs>
        <w:ind w:left="720"/>
        <w:rPr>
          <w:i/>
        </w:rPr>
      </w:pPr>
      <w:r w:rsidRPr="00585DEC">
        <w:rPr>
          <w:i/>
        </w:rPr>
        <w:t>In the late 1700’s,</w:t>
      </w:r>
      <w:r w:rsidR="006B5A08">
        <w:rPr>
          <w:i/>
        </w:rPr>
        <w:t xml:space="preserve"> a boy named Victor was found wa</w:t>
      </w:r>
      <w:r w:rsidRPr="00585DEC">
        <w:rPr>
          <w:i/>
        </w:rPr>
        <w:t>ndering around in the woods in France. He was about 12 years old when he was found. It is believed that Victor had been alone in the woods for at least 7 years. A man named Itard took the boy home and taught him how to read, write and live around people. Some people say this was th</w:t>
      </w:r>
      <w:r>
        <w:rPr>
          <w:i/>
        </w:rPr>
        <w:t>e first time in history that an</w:t>
      </w:r>
      <w:r w:rsidRPr="00585DEC">
        <w:rPr>
          <w:i/>
        </w:rPr>
        <w:t xml:space="preserve"> “IEP” was used. Itard wrote out </w:t>
      </w:r>
      <w:r w:rsidRPr="00585DEC">
        <w:rPr>
          <w:i/>
          <w:u w:val="single"/>
        </w:rPr>
        <w:t>goals</w:t>
      </w:r>
      <w:r w:rsidRPr="00585DEC">
        <w:rPr>
          <w:i/>
        </w:rPr>
        <w:t xml:space="preserve"> and </w:t>
      </w:r>
      <w:r w:rsidRPr="00585DEC">
        <w:rPr>
          <w:i/>
          <w:u w:val="single"/>
        </w:rPr>
        <w:t>objectives</w:t>
      </w:r>
      <w:r w:rsidRPr="00585DEC">
        <w:rPr>
          <w:i/>
        </w:rPr>
        <w:t xml:space="preserve"> based on Victors needs. Many people have studied the information Itard wrote about Victor and believe that  if Victor were alive today he would be diagnosed with Autism. </w:t>
      </w:r>
    </w:p>
    <w:p w14:paraId="13FC51A3" w14:textId="77777777" w:rsidR="00C64E2B" w:rsidRPr="00585DEC" w:rsidRDefault="00C64E2B" w:rsidP="00C64E2B">
      <w:pPr>
        <w:ind w:left="432"/>
        <w:rPr>
          <w:i/>
        </w:rPr>
      </w:pPr>
    </w:p>
    <w:p w14:paraId="51D484C4" w14:textId="77777777" w:rsidR="00C64E2B" w:rsidRPr="007B198A" w:rsidRDefault="00C64E2B" w:rsidP="00C64E2B">
      <w:pPr>
        <w:numPr>
          <w:ilvl w:val="0"/>
          <w:numId w:val="12"/>
        </w:numPr>
        <w:tabs>
          <w:tab w:val="clear" w:pos="72"/>
          <w:tab w:val="num" w:pos="504"/>
        </w:tabs>
        <w:ind w:left="720"/>
        <w:rPr>
          <w:i/>
        </w:rPr>
      </w:pPr>
      <w:r w:rsidRPr="00E05403">
        <w:rPr>
          <w:i/>
        </w:rPr>
        <w:t>War has also been</w:t>
      </w:r>
      <w:r w:rsidR="006B5A08">
        <w:rPr>
          <w:i/>
        </w:rPr>
        <w:t xml:space="preserve"> a reoccurring event in history</w:t>
      </w:r>
      <w:r w:rsidRPr="00E05403">
        <w:rPr>
          <w:i/>
        </w:rPr>
        <w:t xml:space="preserve"> which has forced society to reevaluate how disabilities are viewed. Several examples of this include: The Revolutionary War (1775-1783), The Civil War (1861-1865), WW I (1914-1920), WWII (1939-1945), The Vietnam War (1957-1975) and more re</w:t>
      </w:r>
      <w:r w:rsidRPr="004704CF">
        <w:rPr>
          <w:i/>
        </w:rPr>
        <w:t>cently</w:t>
      </w:r>
      <w:r w:rsidR="006B5A08">
        <w:rPr>
          <w:i/>
        </w:rPr>
        <w:t>,</w:t>
      </w:r>
      <w:r w:rsidRPr="004704CF">
        <w:rPr>
          <w:i/>
        </w:rPr>
        <w:t xml:space="preserve"> The Gulf War (1990-1991) and the current war</w:t>
      </w:r>
      <w:r w:rsidR="001F0FEE">
        <w:rPr>
          <w:i/>
        </w:rPr>
        <w:t>s</w:t>
      </w:r>
      <w:r w:rsidRPr="004704CF">
        <w:rPr>
          <w:i/>
        </w:rPr>
        <w:t xml:space="preserve"> in Iraq</w:t>
      </w:r>
      <w:r w:rsidR="001F0FEE">
        <w:rPr>
          <w:i/>
        </w:rPr>
        <w:t xml:space="preserve"> and Afghanistan</w:t>
      </w:r>
      <w:r w:rsidRPr="004704CF">
        <w:rPr>
          <w:i/>
        </w:rPr>
        <w:t>. One thing all of these wars have in common is that many veterans returned home with disabilities from their injuries. Many people began to change their attitu</w:t>
      </w:r>
      <w:r>
        <w:rPr>
          <w:i/>
        </w:rPr>
        <w:t>de toward people with disabilities</w:t>
      </w:r>
      <w:r w:rsidRPr="004704CF">
        <w:rPr>
          <w:i/>
        </w:rPr>
        <w:t xml:space="preserve"> because </w:t>
      </w:r>
      <w:r>
        <w:rPr>
          <w:i/>
        </w:rPr>
        <w:t xml:space="preserve">they now had friends </w:t>
      </w:r>
      <w:r w:rsidR="001F0FEE">
        <w:rPr>
          <w:i/>
        </w:rPr>
        <w:t>and/</w:t>
      </w:r>
      <w:r>
        <w:rPr>
          <w:i/>
        </w:rPr>
        <w:t>or family who</w:t>
      </w:r>
      <w:r w:rsidRPr="004704CF">
        <w:rPr>
          <w:i/>
        </w:rPr>
        <w:t xml:space="preserve"> returned </w:t>
      </w:r>
      <w:r>
        <w:rPr>
          <w:i/>
        </w:rPr>
        <w:t>home from war with a disability.</w:t>
      </w:r>
    </w:p>
    <w:p w14:paraId="60F62463" w14:textId="77777777" w:rsidR="00C64E2B" w:rsidRPr="00E05403" w:rsidRDefault="00C64E2B" w:rsidP="00C64E2B">
      <w:pPr>
        <w:rPr>
          <w:i/>
        </w:rPr>
      </w:pPr>
    </w:p>
    <w:p w14:paraId="5DDECF91" w14:textId="77777777" w:rsidR="00C64E2B" w:rsidRDefault="00C64E2B" w:rsidP="00C64E2B">
      <w:pPr>
        <w:numPr>
          <w:ilvl w:val="0"/>
          <w:numId w:val="11"/>
        </w:numPr>
        <w:tabs>
          <w:tab w:val="clear" w:pos="72"/>
          <w:tab w:val="num" w:pos="504"/>
        </w:tabs>
        <w:ind w:left="720"/>
        <w:rPr>
          <w:i/>
        </w:rPr>
      </w:pPr>
      <w:r>
        <w:rPr>
          <w:i/>
        </w:rPr>
        <w:t>T</w:t>
      </w:r>
      <w:r w:rsidRPr="00E05403">
        <w:rPr>
          <w:i/>
        </w:rPr>
        <w:t xml:space="preserve">he </w:t>
      </w:r>
      <w:r w:rsidRPr="002017D3">
        <w:rPr>
          <w:i/>
          <w:u w:val="single"/>
        </w:rPr>
        <w:t>civil rights</w:t>
      </w:r>
      <w:r w:rsidRPr="00E05403">
        <w:rPr>
          <w:i/>
        </w:rPr>
        <w:t xml:space="preserve"> movement in the 1960’s</w:t>
      </w:r>
      <w:r>
        <w:rPr>
          <w:i/>
        </w:rPr>
        <w:t xml:space="preserve"> also changed the way many people felt about people with disabilities</w:t>
      </w:r>
      <w:r w:rsidRPr="00E05403">
        <w:rPr>
          <w:i/>
        </w:rPr>
        <w:t xml:space="preserve">. This was a time when minority groups, including </w:t>
      </w:r>
      <w:r w:rsidR="00855326">
        <w:rPr>
          <w:i/>
        </w:rPr>
        <w:t xml:space="preserve">Native Americans, Black Americans and </w:t>
      </w:r>
      <w:r w:rsidRPr="00E05403">
        <w:rPr>
          <w:i/>
        </w:rPr>
        <w:t>people with disabilities</w:t>
      </w:r>
      <w:r w:rsidR="006B5A08">
        <w:rPr>
          <w:i/>
        </w:rPr>
        <w:t>,</w:t>
      </w:r>
      <w:r w:rsidRPr="00E05403">
        <w:rPr>
          <w:i/>
        </w:rPr>
        <w:t xml:space="preserve"> strongly advocate</w:t>
      </w:r>
      <w:r w:rsidR="00972193">
        <w:rPr>
          <w:i/>
        </w:rPr>
        <w:t>d for equal</w:t>
      </w:r>
      <w:r w:rsidRPr="00E05403">
        <w:rPr>
          <w:i/>
        </w:rPr>
        <w:t xml:space="preserve"> rights.</w:t>
      </w:r>
    </w:p>
    <w:p w14:paraId="47CDD334" w14:textId="77777777" w:rsidR="00C64E2B" w:rsidRDefault="00C64E2B" w:rsidP="00C64E2B">
      <w:pPr>
        <w:ind w:left="720"/>
        <w:rPr>
          <w:i/>
        </w:rPr>
      </w:pPr>
    </w:p>
    <w:p w14:paraId="3E2C5073" w14:textId="77777777" w:rsidR="00C64E2B" w:rsidRPr="00E05403" w:rsidRDefault="00C64E2B" w:rsidP="00C64E2B">
      <w:pPr>
        <w:numPr>
          <w:ilvl w:val="0"/>
          <w:numId w:val="11"/>
        </w:numPr>
        <w:tabs>
          <w:tab w:val="clear" w:pos="72"/>
          <w:tab w:val="num" w:pos="504"/>
        </w:tabs>
        <w:ind w:left="720"/>
        <w:rPr>
          <w:i/>
        </w:rPr>
      </w:pPr>
      <w:r>
        <w:rPr>
          <w:i/>
        </w:rPr>
        <w:t>In t</w:t>
      </w:r>
      <w:r w:rsidRPr="00E05403">
        <w:rPr>
          <w:i/>
        </w:rPr>
        <w:t>he 1970</w:t>
      </w:r>
      <w:r>
        <w:rPr>
          <w:i/>
        </w:rPr>
        <w:t>’s the first law in history to protect</w:t>
      </w:r>
      <w:r w:rsidRPr="00E05403">
        <w:rPr>
          <w:i/>
        </w:rPr>
        <w:t xml:space="preserve"> the civil rights of people with disabilities</w:t>
      </w:r>
      <w:r>
        <w:rPr>
          <w:i/>
        </w:rPr>
        <w:t xml:space="preserve"> was passed</w:t>
      </w:r>
      <w:r w:rsidRPr="00E05403">
        <w:rPr>
          <w:i/>
        </w:rPr>
        <w:t>. In 1975</w:t>
      </w:r>
      <w:r w:rsidR="006B5A08">
        <w:rPr>
          <w:i/>
        </w:rPr>
        <w:t>,</w:t>
      </w:r>
      <w:r w:rsidRPr="00E05403">
        <w:rPr>
          <w:i/>
        </w:rPr>
        <w:t xml:space="preserve"> The Education for All handicapped Children Act was passed. The purpose of this law was to </w:t>
      </w:r>
      <w:r>
        <w:rPr>
          <w:i/>
        </w:rPr>
        <w:t>make education available to students</w:t>
      </w:r>
      <w:r w:rsidRPr="00E05403">
        <w:rPr>
          <w:i/>
        </w:rPr>
        <w:t xml:space="preserve"> with disabilities. This law is now known as IDEA.</w:t>
      </w:r>
    </w:p>
    <w:p w14:paraId="45172E75" w14:textId="77777777" w:rsidR="00C64E2B" w:rsidRPr="00E05403" w:rsidRDefault="00C64E2B" w:rsidP="00C64E2B">
      <w:pPr>
        <w:ind w:left="432"/>
        <w:rPr>
          <w:i/>
        </w:rPr>
      </w:pPr>
    </w:p>
    <w:p w14:paraId="255E20D0" w14:textId="77777777" w:rsidR="00C64E2B" w:rsidRPr="00E05403" w:rsidRDefault="00C64E2B" w:rsidP="00C64E2B">
      <w:pPr>
        <w:numPr>
          <w:ilvl w:val="0"/>
          <w:numId w:val="11"/>
        </w:numPr>
        <w:tabs>
          <w:tab w:val="clear" w:pos="72"/>
          <w:tab w:val="num" w:pos="504"/>
        </w:tabs>
        <w:ind w:left="720"/>
        <w:rPr>
          <w:i/>
        </w:rPr>
      </w:pPr>
      <w:r>
        <w:rPr>
          <w:i/>
        </w:rPr>
        <w:t>Since the 70’s, other important</w:t>
      </w:r>
      <w:r w:rsidRPr="00E05403">
        <w:rPr>
          <w:i/>
        </w:rPr>
        <w:t xml:space="preserve"> legislation has been passed that has </w:t>
      </w:r>
      <w:r>
        <w:rPr>
          <w:i/>
        </w:rPr>
        <w:t>helped improve</w:t>
      </w:r>
      <w:r w:rsidRPr="00E05403">
        <w:rPr>
          <w:i/>
        </w:rPr>
        <w:t xml:space="preserve"> the lives of people with disabilities. Legislation that has impacted education includes:</w:t>
      </w:r>
    </w:p>
    <w:p w14:paraId="271D8B07" w14:textId="77777777" w:rsidR="00C64E2B" w:rsidRPr="00E05403" w:rsidRDefault="00C64E2B" w:rsidP="00C506FA">
      <w:pPr>
        <w:numPr>
          <w:ilvl w:val="1"/>
          <w:numId w:val="15"/>
        </w:numPr>
        <w:ind w:left="1872"/>
        <w:rPr>
          <w:i/>
        </w:rPr>
      </w:pPr>
      <w:r w:rsidRPr="00E05403">
        <w:rPr>
          <w:i/>
        </w:rPr>
        <w:t>Individuals with Disabilities Education Act</w:t>
      </w:r>
    </w:p>
    <w:p w14:paraId="336B5F9D" w14:textId="77777777" w:rsidR="00C64E2B" w:rsidRPr="00E05403" w:rsidRDefault="00C64E2B" w:rsidP="00C506FA">
      <w:pPr>
        <w:numPr>
          <w:ilvl w:val="1"/>
          <w:numId w:val="15"/>
        </w:numPr>
        <w:ind w:left="1872"/>
        <w:rPr>
          <w:i/>
        </w:rPr>
      </w:pPr>
      <w:r w:rsidRPr="00E05403">
        <w:rPr>
          <w:i/>
        </w:rPr>
        <w:t>Americans with Disabilities Act</w:t>
      </w:r>
    </w:p>
    <w:p w14:paraId="393FDC3B" w14:textId="77777777" w:rsidR="00C64E2B" w:rsidRPr="00E05403" w:rsidRDefault="00C64E2B" w:rsidP="00C506FA">
      <w:pPr>
        <w:numPr>
          <w:ilvl w:val="1"/>
          <w:numId w:val="15"/>
        </w:numPr>
        <w:ind w:left="1872"/>
        <w:rPr>
          <w:i/>
        </w:rPr>
      </w:pPr>
      <w:r w:rsidRPr="00E05403">
        <w:rPr>
          <w:i/>
        </w:rPr>
        <w:t>Rehabilitation Act Section 504</w:t>
      </w:r>
    </w:p>
    <w:p w14:paraId="61F0A73D" w14:textId="77777777" w:rsidR="00C64E2B" w:rsidRPr="00E05403" w:rsidRDefault="00C64E2B" w:rsidP="00C64E2B">
      <w:pPr>
        <w:ind w:left="432"/>
        <w:rPr>
          <w:i/>
        </w:rPr>
      </w:pPr>
    </w:p>
    <w:p w14:paraId="684CA6E6" w14:textId="77777777" w:rsidR="00C64E2B" w:rsidRDefault="00C64E2B" w:rsidP="00C64E2B">
      <w:pPr>
        <w:numPr>
          <w:ilvl w:val="0"/>
          <w:numId w:val="11"/>
        </w:numPr>
        <w:tabs>
          <w:tab w:val="clear" w:pos="72"/>
          <w:tab w:val="num" w:pos="504"/>
        </w:tabs>
        <w:ind w:left="720"/>
        <w:rPr>
          <w:i/>
        </w:rPr>
      </w:pPr>
      <w:r w:rsidRPr="00E05403">
        <w:rPr>
          <w:i/>
        </w:rPr>
        <w:t>We will learn about each of the</w:t>
      </w:r>
      <w:r w:rsidR="001F0FEE">
        <w:rPr>
          <w:i/>
        </w:rPr>
        <w:t>se laws in unit 4</w:t>
      </w:r>
      <w:r>
        <w:rPr>
          <w:i/>
        </w:rPr>
        <w:t>.</w:t>
      </w:r>
    </w:p>
    <w:p w14:paraId="5FABBA4B" w14:textId="77777777" w:rsidR="00C64E2B" w:rsidRDefault="00C64E2B" w:rsidP="00C64E2B">
      <w:pPr>
        <w:rPr>
          <w:i/>
        </w:rPr>
      </w:pPr>
    </w:p>
    <w:p w14:paraId="5A16A8EF" w14:textId="77777777" w:rsidR="00C64E2B" w:rsidRDefault="00C64E2B" w:rsidP="00C64E2B">
      <w:pPr>
        <w:ind w:left="72"/>
      </w:pPr>
      <w:r>
        <w:rPr>
          <w:b/>
        </w:rPr>
        <w:t xml:space="preserve">Note to teacher: </w:t>
      </w:r>
      <w:r>
        <w:t>The following are links to videos that you might consider showing to students while discussing war, the civil rights movement</w:t>
      </w:r>
      <w:r w:rsidR="006B5A08">
        <w:t>,</w:t>
      </w:r>
      <w:r>
        <w:t xml:space="preserve"> and disabilities. Please preview each clip prior to playing in your classroom to determine appropriateness for your students.</w:t>
      </w:r>
    </w:p>
    <w:p w14:paraId="325BC2ED" w14:textId="77777777" w:rsidR="00C64E2B" w:rsidRPr="00000626" w:rsidRDefault="00C64E2B" w:rsidP="00C64E2B">
      <w:pPr>
        <w:ind w:left="72"/>
      </w:pPr>
    </w:p>
    <w:p w14:paraId="0551B95F" w14:textId="77777777" w:rsidR="00C64E2B" w:rsidRDefault="00C64E2B" w:rsidP="00C64E2B">
      <w:pPr>
        <w:ind w:left="720"/>
      </w:pPr>
      <w:r w:rsidRPr="004155DD">
        <w:t xml:space="preserve">Helping wounded Warriors video 3:33 minutes </w:t>
      </w:r>
      <w:hyperlink r:id="rId32" w:history="1">
        <w:r w:rsidRPr="007B1827">
          <w:rPr>
            <w:rStyle w:val="Hyperlink"/>
          </w:rPr>
          <w:t>http://www.youtube.com/watch?v=YJzHr9gplio&amp;feature=related</w:t>
        </w:r>
      </w:hyperlink>
    </w:p>
    <w:p w14:paraId="2B4118A0" w14:textId="77777777" w:rsidR="00C64E2B" w:rsidRDefault="00C64E2B" w:rsidP="00C64E2B">
      <w:pPr>
        <w:ind w:left="720"/>
      </w:pPr>
    </w:p>
    <w:p w14:paraId="7B5A84EB" w14:textId="77777777" w:rsidR="00C64E2B" w:rsidRDefault="00C64E2B" w:rsidP="00C64E2B">
      <w:pPr>
        <w:ind w:left="720"/>
      </w:pPr>
      <w:r>
        <w:t>Wounded Warriors video clip 3:53 minutes</w:t>
      </w:r>
    </w:p>
    <w:p w14:paraId="5AAA208F" w14:textId="77777777" w:rsidR="00C64E2B" w:rsidRPr="004155DD" w:rsidRDefault="000A7F3E" w:rsidP="00C64E2B">
      <w:pPr>
        <w:ind w:left="720"/>
      </w:pPr>
      <w:hyperlink r:id="rId33" w:history="1">
        <w:r w:rsidR="00C64E2B" w:rsidRPr="007B1827">
          <w:rPr>
            <w:rStyle w:val="Hyperlink"/>
          </w:rPr>
          <w:t>http://www.youtube.com/watch?v=OhKlZWLiPSk</w:t>
        </w:r>
      </w:hyperlink>
      <w:r w:rsidR="00C64E2B">
        <w:t xml:space="preserve"> </w:t>
      </w:r>
    </w:p>
    <w:p w14:paraId="4BAFEB16" w14:textId="77777777" w:rsidR="00C64E2B" w:rsidRDefault="00C64E2B" w:rsidP="00C64E2B"/>
    <w:p w14:paraId="36DA7C5D" w14:textId="77777777" w:rsidR="00C64E2B" w:rsidRDefault="00C64E2B" w:rsidP="00C64E2B">
      <w:pPr>
        <w:ind w:left="720"/>
      </w:pPr>
      <w:r>
        <w:t>Civil Rights Movement Tribute</w:t>
      </w:r>
      <w:r w:rsidR="00517160">
        <w:t xml:space="preserve"> 4:22 minutes</w:t>
      </w:r>
    </w:p>
    <w:p w14:paraId="76E1DFA9" w14:textId="77777777" w:rsidR="00C64E2B" w:rsidRDefault="000A7F3E" w:rsidP="00C64E2B">
      <w:pPr>
        <w:ind w:left="720"/>
      </w:pPr>
      <w:hyperlink r:id="rId34" w:history="1">
        <w:r w:rsidR="00C64E2B" w:rsidRPr="007B1827">
          <w:rPr>
            <w:rStyle w:val="Hyperlink"/>
          </w:rPr>
          <w:t>http://www.youtube.com/watch?v=N4AzYmy4_mw</w:t>
        </w:r>
      </w:hyperlink>
      <w:r w:rsidR="00C64E2B">
        <w:t xml:space="preserve"> </w:t>
      </w:r>
    </w:p>
    <w:p w14:paraId="524E5B77" w14:textId="77777777" w:rsidR="00C64E2B" w:rsidRPr="00541E07" w:rsidRDefault="00C64E2B" w:rsidP="00C64E2B">
      <w:pPr>
        <w:ind w:left="720"/>
      </w:pPr>
    </w:p>
    <w:p w14:paraId="2317D4DA" w14:textId="77777777" w:rsidR="00C64E2B" w:rsidRPr="00541E07" w:rsidRDefault="00C64E2B" w:rsidP="00C64E2B">
      <w:pPr>
        <w:ind w:left="720"/>
      </w:pPr>
      <w:r>
        <w:t>Civil Rights Video</w:t>
      </w:r>
      <w:r w:rsidR="00517160">
        <w:t xml:space="preserve"> 3:46 minutes</w:t>
      </w:r>
    </w:p>
    <w:p w14:paraId="644D62E5" w14:textId="77777777" w:rsidR="00C64E2B" w:rsidRPr="007B198A" w:rsidRDefault="000A7F3E" w:rsidP="00C64E2B">
      <w:pPr>
        <w:ind w:left="720"/>
      </w:pPr>
      <w:hyperlink r:id="rId35" w:history="1">
        <w:r w:rsidR="00C64E2B" w:rsidRPr="007B198A">
          <w:rPr>
            <w:rStyle w:val="Hyperlink"/>
          </w:rPr>
          <w:t>http://www.youtube.com/watch?v=c4IolhhYNg4&amp;feature=related</w:t>
        </w:r>
      </w:hyperlink>
      <w:r w:rsidR="00C64E2B" w:rsidRPr="007B198A">
        <w:t xml:space="preserve">  </w:t>
      </w:r>
    </w:p>
    <w:p w14:paraId="07D7D1C6" w14:textId="77777777" w:rsidR="00C64E2B" w:rsidRDefault="00C64E2B" w:rsidP="00C64E2B">
      <w:pPr>
        <w:ind w:left="720"/>
        <w:rPr>
          <w:i/>
        </w:rPr>
      </w:pPr>
    </w:p>
    <w:p w14:paraId="7D973F97" w14:textId="77777777" w:rsidR="00C64E2B" w:rsidRDefault="00C64E2B" w:rsidP="00C64E2B">
      <w:pPr>
        <w:ind w:left="720"/>
      </w:pPr>
      <w:r>
        <w:t>Native American Occupation of Alcatraz Island video 4:20 minutes</w:t>
      </w:r>
    </w:p>
    <w:p w14:paraId="2E6F7992" w14:textId="77777777" w:rsidR="00C64E2B" w:rsidRDefault="000A7F3E" w:rsidP="00C64E2B">
      <w:pPr>
        <w:tabs>
          <w:tab w:val="left" w:pos="8672"/>
        </w:tabs>
        <w:ind w:left="720"/>
      </w:pPr>
      <w:hyperlink r:id="rId36" w:history="1">
        <w:r w:rsidR="00C64E2B" w:rsidRPr="007B1827">
          <w:rPr>
            <w:rStyle w:val="Hyperlink"/>
          </w:rPr>
          <w:t>http://www.youtube.com/watch?v=Y2TXvRpdDTw&amp;feature=related</w:t>
        </w:r>
      </w:hyperlink>
      <w:r w:rsidR="00C64E2B">
        <w:t xml:space="preserve"> </w:t>
      </w:r>
    </w:p>
    <w:p w14:paraId="0597974E" w14:textId="77777777" w:rsidR="00C64E2B" w:rsidRDefault="00C64E2B" w:rsidP="00C64E2B">
      <w:pPr>
        <w:tabs>
          <w:tab w:val="left" w:pos="8672"/>
        </w:tabs>
        <w:ind w:left="720"/>
      </w:pPr>
    </w:p>
    <w:p w14:paraId="239446D5" w14:textId="77777777" w:rsidR="00C64E2B" w:rsidRDefault="00C64E2B" w:rsidP="00C64E2B">
      <w:pPr>
        <w:tabs>
          <w:tab w:val="left" w:pos="8672"/>
        </w:tabs>
        <w:ind w:left="720"/>
      </w:pPr>
      <w:r>
        <w:t>Civil Rights Native Americans</w:t>
      </w:r>
      <w:r w:rsidR="00C506FA">
        <w:t xml:space="preserve"> 4:03 minutes</w:t>
      </w:r>
    </w:p>
    <w:p w14:paraId="0A6E1566" w14:textId="77777777" w:rsidR="00C64E2B" w:rsidRDefault="000A7F3E" w:rsidP="00C64E2B">
      <w:pPr>
        <w:ind w:firstLine="720"/>
        <w:rPr>
          <w:i/>
        </w:rPr>
      </w:pPr>
      <w:hyperlink r:id="rId37" w:history="1">
        <w:r w:rsidR="00C64E2B" w:rsidRPr="007B1827">
          <w:rPr>
            <w:rStyle w:val="Hyperlink"/>
          </w:rPr>
          <w:t>http://www.youtube.com/watch?v=wv4Pp-SQ-A8</w:t>
        </w:r>
      </w:hyperlink>
    </w:p>
    <w:p w14:paraId="3C37B07D" w14:textId="77777777" w:rsidR="00C64E2B" w:rsidRDefault="00C64E2B" w:rsidP="00C64E2B">
      <w:pPr>
        <w:rPr>
          <w:i/>
        </w:rPr>
      </w:pPr>
    </w:p>
    <w:p w14:paraId="3F7A7B5C" w14:textId="77777777" w:rsidR="00C64E2B" w:rsidRDefault="00C64E2B" w:rsidP="00C64E2B">
      <w:pPr>
        <w:numPr>
          <w:ilvl w:val="0"/>
          <w:numId w:val="5"/>
        </w:numPr>
      </w:pPr>
      <w:r>
        <w:t>Complete section 2 and section 3 of worksheet 2-1</w:t>
      </w:r>
      <w:r w:rsidR="00C506FA">
        <w:t>: History of Disability</w:t>
      </w:r>
      <w:r>
        <w:t>.</w:t>
      </w:r>
    </w:p>
    <w:p w14:paraId="58DB4AFE" w14:textId="77777777" w:rsidR="00C64E2B" w:rsidRDefault="00C64E2B" w:rsidP="00C64E2B">
      <w:pPr>
        <w:ind w:left="360"/>
      </w:pPr>
    </w:p>
    <w:p w14:paraId="6FD8D28E" w14:textId="77777777" w:rsidR="00C64E2B" w:rsidRPr="00C506FA" w:rsidRDefault="00BF0FF8" w:rsidP="004828F1">
      <w:pPr>
        <w:pStyle w:val="ListParagraph"/>
        <w:numPr>
          <w:ilvl w:val="0"/>
          <w:numId w:val="42"/>
        </w:numPr>
        <w:ind w:left="720"/>
        <w:rPr>
          <w:i/>
        </w:rPr>
      </w:pPr>
      <w:r>
        <w:rPr>
          <w:noProof/>
        </w:rPr>
        <mc:AlternateContent>
          <mc:Choice Requires="wps">
            <w:drawing>
              <wp:anchor distT="0" distB="0" distL="114300" distR="114300" simplePos="0" relativeHeight="251678720" behindDoc="0" locked="0" layoutInCell="1" allowOverlap="1" wp14:anchorId="3C7FE10F" wp14:editId="10E9C9A1">
                <wp:simplePos x="0" y="0"/>
                <wp:positionH relativeFrom="column">
                  <wp:posOffset>4280535</wp:posOffset>
                </wp:positionH>
                <wp:positionV relativeFrom="paragraph">
                  <wp:posOffset>269240</wp:posOffset>
                </wp:positionV>
                <wp:extent cx="1254125" cy="796925"/>
                <wp:effectExtent l="635" t="2540" r="15240" b="13335"/>
                <wp:wrapTight wrapText="bothSides">
                  <wp:wrapPolygon edited="0">
                    <wp:start x="-164" y="0"/>
                    <wp:lineTo x="-164" y="21342"/>
                    <wp:lineTo x="21764" y="21342"/>
                    <wp:lineTo x="21764" y="0"/>
                    <wp:lineTo x="-164" y="0"/>
                  </wp:wrapPolygon>
                </wp:wrapTight>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796925"/>
                        </a:xfrm>
                        <a:prstGeom prst="rect">
                          <a:avLst/>
                        </a:prstGeom>
                        <a:solidFill>
                          <a:srgbClr val="EEECE1"/>
                        </a:solidFill>
                        <a:ln w="6350">
                          <a:solidFill>
                            <a:srgbClr val="000000"/>
                          </a:solidFill>
                          <a:miter lim="800000"/>
                          <a:headEnd/>
                          <a:tailEnd/>
                        </a:ln>
                      </wps:spPr>
                      <wps:txbx>
                        <w:txbxContent>
                          <w:p w14:paraId="6514CBC2" w14:textId="77777777" w:rsidR="00701BC7" w:rsidRPr="00A30380" w:rsidRDefault="00701BC7" w:rsidP="00C64E2B">
                            <w:pPr>
                              <w:rPr>
                                <w:sz w:val="18"/>
                              </w:rPr>
                            </w:pPr>
                            <w:r>
                              <w:rPr>
                                <w:sz w:val="18"/>
                              </w:rPr>
                              <w:t>Give students a copy of the Power Point for reference during worksheet completion.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337.05pt;margin-top:21.2pt;width:98.75pt;height:6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" fillcolor="#eeece1" strokeweight=".5pt">
                <v:textbox inset=",7.2pt,,7.2pt">
                  <w:txbxContent>
                    <w:p w14:paraId="6514CBC2" w14:textId="77777777" w:rsidR="00701BC7" w:rsidRPr="00A30380" w:rsidRDefault="00701BC7" w:rsidP="00C64E2B">
                      <w:pPr>
                        <w:rPr>
                          <w:sz w:val="18"/>
                        </w:rPr>
                      </w:pPr>
                      <w:r>
                        <w:rPr>
                          <w:sz w:val="18"/>
                        </w:rPr>
                        <w:t>Give students a copy of the Power Point for reference during worksheet completion.</w:t>
                      </w:r>
                    </w:p>
                  </w:txbxContent>
                </v:textbox>
                <w10:wrap type="tight"/>
              </v:shape>
            </w:pict>
          </mc:Fallback>
        </mc:AlternateContent>
      </w:r>
      <w:r w:rsidR="00C64E2B" w:rsidRPr="00C506FA">
        <w:rPr>
          <w:i/>
        </w:rPr>
        <w:t>You have two more sections of your worksheet that you need to complete. For section 2, Historical Events, you need to list three historical events that have changed the way society treats people</w:t>
      </w:r>
      <w:r w:rsidR="007D6EC2">
        <w:rPr>
          <w:i/>
        </w:rPr>
        <w:t xml:space="preserve"> with disabilities. After you i</w:t>
      </w:r>
      <w:r w:rsidR="00C64E2B" w:rsidRPr="00C506FA">
        <w:rPr>
          <w:i/>
        </w:rPr>
        <w:t>dentify the events</w:t>
      </w:r>
      <w:r w:rsidR="006B5A08" w:rsidRPr="00C506FA">
        <w:rPr>
          <w:i/>
        </w:rPr>
        <w:t>,</w:t>
      </w:r>
      <w:r w:rsidR="00C64E2B" w:rsidRPr="00C506FA">
        <w:rPr>
          <w:i/>
        </w:rPr>
        <w:t xml:space="preserve"> you need to explain how and/or why each of the events changed the way people with disabilities are treated. Think about the things discussed in class today.</w:t>
      </w:r>
    </w:p>
    <w:p w14:paraId="6C127B15" w14:textId="77777777" w:rsidR="00C64E2B" w:rsidRDefault="00C64E2B" w:rsidP="00C506FA">
      <w:pPr>
        <w:ind w:left="-720"/>
        <w:rPr>
          <w:i/>
        </w:rPr>
      </w:pPr>
    </w:p>
    <w:p w14:paraId="1C08CB3E" w14:textId="77777777" w:rsidR="00C64E2B" w:rsidRPr="00C506FA" w:rsidRDefault="00C64E2B" w:rsidP="004828F1">
      <w:pPr>
        <w:pStyle w:val="ListParagraph"/>
        <w:numPr>
          <w:ilvl w:val="0"/>
          <w:numId w:val="42"/>
        </w:numPr>
        <w:ind w:left="720"/>
        <w:rPr>
          <w:i/>
        </w:rPr>
      </w:pPr>
      <w:r w:rsidRPr="00C506FA">
        <w:rPr>
          <w:i/>
        </w:rPr>
        <w:t>When you have finished section 2</w:t>
      </w:r>
      <w:r w:rsidR="006B5A08" w:rsidRPr="00C506FA">
        <w:rPr>
          <w:i/>
        </w:rPr>
        <w:t>,</w:t>
      </w:r>
      <w:r w:rsidRPr="00C506FA">
        <w:rPr>
          <w:i/>
        </w:rPr>
        <w:t xml:space="preserve"> go one to section 3, titled My Life. </w:t>
      </w:r>
    </w:p>
    <w:p w14:paraId="1869D1AF" w14:textId="77777777" w:rsidR="00C64E2B" w:rsidRDefault="00C64E2B" w:rsidP="00C506FA">
      <w:pPr>
        <w:ind w:left="-720"/>
        <w:rPr>
          <w:i/>
        </w:rPr>
      </w:pPr>
    </w:p>
    <w:p w14:paraId="2E9DD6FB" w14:textId="77777777" w:rsidR="00C64E2B" w:rsidRPr="00A15B9B" w:rsidRDefault="00C64E2B" w:rsidP="004828F1">
      <w:pPr>
        <w:pStyle w:val="ListParagraph"/>
        <w:numPr>
          <w:ilvl w:val="0"/>
          <w:numId w:val="42"/>
        </w:numPr>
        <w:ind w:left="720"/>
      </w:pPr>
      <w:r w:rsidRPr="00C506FA">
        <w:rPr>
          <w:i/>
        </w:rPr>
        <w:t>In section 3, you are going to write about some of the barriers or prejudice you might have experienced in your life. Look at section 3 and follow along while I read  the instructions</w:t>
      </w:r>
      <w:r w:rsidR="006B5A08" w:rsidRPr="00C506FA">
        <w:rPr>
          <w:i/>
        </w:rPr>
        <w:t xml:space="preserve"> a</w:t>
      </w:r>
      <w:r w:rsidRPr="00C506FA">
        <w:rPr>
          <w:i/>
        </w:rPr>
        <w:t>loud.</w:t>
      </w:r>
    </w:p>
    <w:p w14:paraId="784D1BB2" w14:textId="77777777" w:rsidR="00C64E2B" w:rsidRDefault="00C64E2B" w:rsidP="00C506FA">
      <w:pPr>
        <w:ind w:left="-720"/>
      </w:pPr>
    </w:p>
    <w:p w14:paraId="412C6490" w14:textId="77777777" w:rsidR="00C64E2B" w:rsidRPr="00C506FA" w:rsidRDefault="00C64E2B" w:rsidP="004828F1">
      <w:pPr>
        <w:pStyle w:val="ListParagraph"/>
        <w:numPr>
          <w:ilvl w:val="0"/>
          <w:numId w:val="42"/>
        </w:numPr>
        <w:ind w:left="720"/>
        <w:rPr>
          <w:i/>
        </w:rPr>
      </w:pPr>
      <w:r w:rsidRPr="00C506FA">
        <w:rPr>
          <w:i/>
        </w:rPr>
        <w:t xml:space="preserve">Think about the barriers and prejudice people with disabilities have faced over the years. Have you experienced barriers and prejudice in your life? If so describe at least one example of prejudice or a barrier you have experienced. If not, explain why you think you have not experienced barriers or prejudice during your life. </w:t>
      </w:r>
    </w:p>
    <w:p w14:paraId="5F1ACD8A" w14:textId="77777777" w:rsidR="00C64E2B" w:rsidRDefault="00C64E2B" w:rsidP="00C506FA">
      <w:pPr>
        <w:ind w:left="-720"/>
      </w:pPr>
    </w:p>
    <w:p w14:paraId="224C102F" w14:textId="77777777" w:rsidR="00C64E2B" w:rsidRDefault="00C64E2B" w:rsidP="004828F1">
      <w:pPr>
        <w:pStyle w:val="ListParagraph"/>
        <w:numPr>
          <w:ilvl w:val="0"/>
          <w:numId w:val="42"/>
        </w:numPr>
        <w:ind w:left="720"/>
      </w:pPr>
      <w:r w:rsidRPr="00C506FA">
        <w:rPr>
          <w:i/>
        </w:rPr>
        <w:t xml:space="preserve">Take the next 10-15 minutes to complete your worksheet. </w:t>
      </w:r>
    </w:p>
    <w:p w14:paraId="5B15A7E0" w14:textId="77777777" w:rsidR="00C64E2B" w:rsidRDefault="00C64E2B" w:rsidP="00C64E2B"/>
    <w:p w14:paraId="68D61D2E" w14:textId="77777777" w:rsidR="00C64E2B" w:rsidRDefault="00C64E2B" w:rsidP="00C64E2B">
      <w:pPr>
        <w:numPr>
          <w:ilvl w:val="0"/>
          <w:numId w:val="14"/>
        </w:numPr>
      </w:pPr>
      <w:r>
        <w:t>Provide students time and opportunity to share. Have students turn in completed work.</w:t>
      </w:r>
    </w:p>
    <w:p w14:paraId="792A619F" w14:textId="77777777" w:rsidR="00C64E2B" w:rsidRDefault="00C64E2B" w:rsidP="00C64E2B">
      <w:pPr>
        <w:ind w:left="1440"/>
        <w:rPr>
          <w:i/>
        </w:rPr>
      </w:pPr>
    </w:p>
    <w:p w14:paraId="69F010E3" w14:textId="77777777" w:rsidR="00C64E2B" w:rsidRPr="001A1F27" w:rsidRDefault="00C64E2B" w:rsidP="00C64E2B">
      <w:pPr>
        <w:numPr>
          <w:ilvl w:val="0"/>
          <w:numId w:val="5"/>
        </w:numPr>
      </w:pPr>
      <w:r w:rsidRPr="001A1F27">
        <w:rPr>
          <w:b/>
        </w:rPr>
        <w:t>Handout:</w:t>
      </w:r>
      <w:r>
        <w:t xml:space="preserve"> Distribute individual KWL chart to each student.</w:t>
      </w:r>
    </w:p>
    <w:p w14:paraId="39C4C5AF" w14:textId="77777777" w:rsidR="00C64E2B" w:rsidRDefault="00C64E2B" w:rsidP="00C64E2B"/>
    <w:p w14:paraId="4CE08FA8" w14:textId="77777777" w:rsidR="00C64E2B" w:rsidRPr="0099351D" w:rsidRDefault="00C64E2B" w:rsidP="00C64E2B">
      <w:pPr>
        <w:numPr>
          <w:ilvl w:val="0"/>
          <w:numId w:val="13"/>
        </w:numPr>
        <w:tabs>
          <w:tab w:val="clear" w:pos="72"/>
          <w:tab w:val="num" w:pos="360"/>
        </w:tabs>
        <w:ind w:left="576"/>
        <w:rPr>
          <w:i/>
        </w:rPr>
      </w:pPr>
      <w:r w:rsidRPr="0099351D">
        <w:rPr>
          <w:i/>
        </w:rPr>
        <w:t>During our last lesson, we filled out a KWL chart as a class. Starting today, you are going to follow that same procedure to complete your own KWL chart. Each time we have a lesson you will be given time to make entries on your chart. Keeping your own chart helps you identify and track the things you want to learn. It also helps me know if I need to review or add information to our lessons. Remember, the KWL stand for what you know, what you want to know and what you learned. Lets look at the instructions on the bottom of the KWL charts you each have.</w:t>
      </w:r>
    </w:p>
    <w:p w14:paraId="5DF40C00" w14:textId="77777777" w:rsidR="00C64E2B" w:rsidRPr="0099351D" w:rsidRDefault="00C64E2B" w:rsidP="00C64E2B">
      <w:pPr>
        <w:ind w:left="288"/>
        <w:rPr>
          <w:i/>
        </w:rPr>
      </w:pPr>
    </w:p>
    <w:p w14:paraId="767D5262" w14:textId="77777777" w:rsidR="00C64E2B" w:rsidRPr="0099351D" w:rsidRDefault="00C64E2B" w:rsidP="004828F1">
      <w:pPr>
        <w:numPr>
          <w:ilvl w:val="0"/>
          <w:numId w:val="43"/>
        </w:numPr>
        <w:ind w:left="1800"/>
        <w:rPr>
          <w:i/>
        </w:rPr>
      </w:pPr>
      <w:r w:rsidRPr="0099351D">
        <w:rPr>
          <w:i/>
        </w:rPr>
        <w:t>Start with the “K” column and list the things you know about the topic you are going to learn about.</w:t>
      </w:r>
    </w:p>
    <w:p w14:paraId="40CE7981" w14:textId="77777777" w:rsidR="00C64E2B" w:rsidRPr="0099351D" w:rsidRDefault="00C64E2B" w:rsidP="00C506FA">
      <w:pPr>
        <w:ind w:left="1512"/>
        <w:rPr>
          <w:i/>
        </w:rPr>
      </w:pPr>
    </w:p>
    <w:p w14:paraId="4C182619" w14:textId="77777777" w:rsidR="00C64E2B" w:rsidRPr="0099351D" w:rsidRDefault="00C64E2B" w:rsidP="004828F1">
      <w:pPr>
        <w:numPr>
          <w:ilvl w:val="0"/>
          <w:numId w:val="43"/>
        </w:numPr>
        <w:ind w:left="1800"/>
        <w:rPr>
          <w:i/>
        </w:rPr>
      </w:pPr>
      <w:r w:rsidRPr="0099351D">
        <w:rPr>
          <w:i/>
        </w:rPr>
        <w:t>Next, go to the “W” column and list the things you want to know about the topic you are going to learn about.</w:t>
      </w:r>
    </w:p>
    <w:p w14:paraId="557A7DEC" w14:textId="77777777" w:rsidR="00C64E2B" w:rsidRPr="0099351D" w:rsidRDefault="00C64E2B" w:rsidP="00C506FA">
      <w:pPr>
        <w:ind w:left="1512"/>
        <w:rPr>
          <w:i/>
        </w:rPr>
      </w:pPr>
    </w:p>
    <w:p w14:paraId="573DB5B4" w14:textId="77777777" w:rsidR="00C64E2B" w:rsidRPr="0099351D" w:rsidRDefault="00C64E2B" w:rsidP="004828F1">
      <w:pPr>
        <w:numPr>
          <w:ilvl w:val="0"/>
          <w:numId w:val="43"/>
        </w:numPr>
        <w:ind w:left="1800"/>
        <w:rPr>
          <w:i/>
        </w:rPr>
      </w:pPr>
      <w:r w:rsidRPr="0099351D">
        <w:rPr>
          <w:i/>
        </w:rPr>
        <w:t>Once you have learned about the topic</w:t>
      </w:r>
      <w:r w:rsidR="006B5A08">
        <w:rPr>
          <w:i/>
        </w:rPr>
        <w:t>,</w:t>
      </w:r>
      <w:r w:rsidRPr="0099351D">
        <w:rPr>
          <w:i/>
        </w:rPr>
        <w:t xml:space="preserve"> complete the “L” column by identifying the things you learned. Then go back to the “K” column to see if everything you thought you knew was correct. If there are any incorrect statements mark them out and write in a correct statement.</w:t>
      </w:r>
    </w:p>
    <w:p w14:paraId="7570949A" w14:textId="77777777" w:rsidR="00C64E2B" w:rsidRPr="0099351D" w:rsidRDefault="00C64E2B" w:rsidP="00C506FA">
      <w:pPr>
        <w:ind w:left="1512"/>
        <w:rPr>
          <w:i/>
        </w:rPr>
      </w:pPr>
    </w:p>
    <w:p w14:paraId="7B01CC75" w14:textId="77777777" w:rsidR="00C64E2B" w:rsidRPr="0099351D" w:rsidRDefault="00C64E2B" w:rsidP="004828F1">
      <w:pPr>
        <w:numPr>
          <w:ilvl w:val="0"/>
          <w:numId w:val="43"/>
        </w:numPr>
        <w:ind w:left="1800"/>
        <w:rPr>
          <w:i/>
        </w:rPr>
      </w:pPr>
      <w:r w:rsidRPr="0099351D">
        <w:rPr>
          <w:i/>
        </w:rPr>
        <w:t>Next, go to the "W" column to see if all of your questions were answered. Highlight or underline any unanswered questions. Bring these questions up during class discussion.</w:t>
      </w:r>
    </w:p>
    <w:p w14:paraId="0F0D8FBB" w14:textId="77777777" w:rsidR="00C64E2B" w:rsidRPr="0099351D" w:rsidRDefault="00C64E2B" w:rsidP="00C506FA">
      <w:pPr>
        <w:ind w:left="1512"/>
        <w:rPr>
          <w:i/>
        </w:rPr>
      </w:pPr>
    </w:p>
    <w:p w14:paraId="164FA9B7" w14:textId="77777777" w:rsidR="001D6838" w:rsidRPr="00FA2252" w:rsidRDefault="00C64E2B" w:rsidP="004828F1">
      <w:pPr>
        <w:numPr>
          <w:ilvl w:val="0"/>
          <w:numId w:val="43"/>
        </w:numPr>
        <w:ind w:left="1800"/>
        <w:rPr>
          <w:i/>
        </w:rPr>
      </w:pPr>
      <w:r w:rsidRPr="0099351D">
        <w:rPr>
          <w:i/>
        </w:rPr>
        <w:t>Before we finish for today</w:t>
      </w:r>
      <w:r w:rsidR="006B5A08">
        <w:rPr>
          <w:i/>
        </w:rPr>
        <w:t>,</w:t>
      </w:r>
      <w:r w:rsidRPr="0099351D">
        <w:rPr>
          <w:i/>
        </w:rPr>
        <w:t xml:space="preserve"> I want you to take a couple of minutes and make two or three entries in the “L” column of you</w:t>
      </w:r>
      <w:r w:rsidR="006B5A08">
        <w:rPr>
          <w:i/>
        </w:rPr>
        <w:t>r</w:t>
      </w:r>
      <w:r w:rsidRPr="0099351D">
        <w:rPr>
          <w:i/>
        </w:rPr>
        <w:t xml:space="preserve"> KWL chart regarding what we talked about today</w:t>
      </w:r>
      <w:r w:rsidR="006B5A08">
        <w:rPr>
          <w:i/>
        </w:rPr>
        <w:t>.</w:t>
      </w:r>
    </w:p>
    <w:p w14:paraId="092E8E7A" w14:textId="77777777" w:rsidR="001D6838" w:rsidRDefault="001D6838" w:rsidP="001D6838"/>
    <w:p w14:paraId="143D5A5B" w14:textId="77777777" w:rsidR="001D6838" w:rsidRDefault="001D6838" w:rsidP="001D6838">
      <w:pPr>
        <w:rPr>
          <w:b/>
        </w:rPr>
      </w:pPr>
      <w:r>
        <w:rPr>
          <w:b/>
        </w:rPr>
        <w:t>LESSON CLOSURE</w:t>
      </w:r>
    </w:p>
    <w:p w14:paraId="10C00624" w14:textId="77777777" w:rsidR="00FA2252" w:rsidRPr="006722DF" w:rsidRDefault="00FA2252" w:rsidP="00FA2252">
      <w:pPr>
        <w:numPr>
          <w:ilvl w:val="0"/>
          <w:numId w:val="16"/>
        </w:numPr>
      </w:pPr>
      <w:r>
        <w:rPr>
          <w:i/>
        </w:rPr>
        <w:t>Today we learned a little about the history of disabilities. There is still much about this history we did not talk about. Think about the questions you might still have about the history of disabilities. What are some things you are curious about but we did n</w:t>
      </w:r>
      <w:r w:rsidR="006B5A08">
        <w:rPr>
          <w:i/>
        </w:rPr>
        <w:t>ot discuss? Later, during unit 6</w:t>
      </w:r>
      <w:r>
        <w:rPr>
          <w:i/>
        </w:rPr>
        <w:t>, you will have an opportunity to do some research about disabilities. When you work on your research</w:t>
      </w:r>
      <w:r w:rsidR="006B5A08">
        <w:rPr>
          <w:i/>
        </w:rPr>
        <w:t>,</w:t>
      </w:r>
      <w:r>
        <w:rPr>
          <w:i/>
        </w:rPr>
        <w:t xml:space="preserve"> maybe you can find answers to some of the questions you still have.</w:t>
      </w:r>
    </w:p>
    <w:p w14:paraId="31B84595" w14:textId="77777777" w:rsidR="00FA2252" w:rsidRPr="002D1FEA" w:rsidRDefault="00FA2252" w:rsidP="00FA2252">
      <w:pPr>
        <w:ind w:left="288"/>
      </w:pPr>
    </w:p>
    <w:p w14:paraId="055228F1" w14:textId="77777777" w:rsidR="00FA2252" w:rsidRPr="00014B8A" w:rsidRDefault="00FA2252" w:rsidP="00FA2252">
      <w:pPr>
        <w:numPr>
          <w:ilvl w:val="0"/>
          <w:numId w:val="16"/>
        </w:numPr>
      </w:pPr>
      <w:r>
        <w:rPr>
          <w:i/>
        </w:rPr>
        <w:t xml:space="preserve">In our next lesson, we are going to learn about special education and how and why some students are in special education and others are not. </w:t>
      </w:r>
    </w:p>
    <w:p w14:paraId="3BF967CA" w14:textId="77777777" w:rsidR="00FA2252" w:rsidRDefault="00FA2252" w:rsidP="00FA2252">
      <w:pPr>
        <w:rPr>
          <w:i/>
        </w:rPr>
      </w:pPr>
    </w:p>
    <w:p w14:paraId="6A0F79BC" w14:textId="77777777" w:rsidR="00FA2252" w:rsidRPr="006722DF" w:rsidRDefault="00FA2252" w:rsidP="00FA2252">
      <w:pPr>
        <w:numPr>
          <w:ilvl w:val="0"/>
          <w:numId w:val="16"/>
        </w:numPr>
      </w:pPr>
      <w:r>
        <w:rPr>
          <w:i/>
        </w:rPr>
        <w:t>Take a minute and make two or three entries</w:t>
      </w:r>
      <w:r w:rsidR="006B5A08">
        <w:rPr>
          <w:i/>
        </w:rPr>
        <w:t xml:space="preserve"> in the</w:t>
      </w:r>
      <w:r>
        <w:rPr>
          <w:i/>
        </w:rPr>
        <w:t xml:space="preserve"> “W” column identifying things you would like to know about special education.</w:t>
      </w:r>
    </w:p>
    <w:p w14:paraId="0DB92280" w14:textId="77777777" w:rsidR="00701BC7" w:rsidRDefault="00701BC7" w:rsidP="001D6838">
      <w:pPr>
        <w:rPr>
          <w:b/>
        </w:rPr>
      </w:pPr>
    </w:p>
    <w:p w14:paraId="6EBE1AD4" w14:textId="1C15DC82" w:rsidR="001D6838" w:rsidRPr="0073335D" w:rsidRDefault="001D6838" w:rsidP="001D6838">
      <w:r w:rsidRPr="004821AF">
        <w:rPr>
          <w:b/>
        </w:rPr>
        <w:t>STUDENT EVALUATION</w:t>
      </w:r>
    </w:p>
    <w:p w14:paraId="0E1828AF" w14:textId="77777777" w:rsidR="00FA2252" w:rsidRDefault="00FA2252" w:rsidP="001D4F59">
      <w:pPr>
        <w:numPr>
          <w:ilvl w:val="0"/>
          <w:numId w:val="54"/>
        </w:numPr>
      </w:pPr>
      <w:r>
        <w:t>Participation in class discussion</w:t>
      </w:r>
    </w:p>
    <w:p w14:paraId="4FDD8A2E" w14:textId="77777777" w:rsidR="00FA2252" w:rsidRDefault="00FA2252" w:rsidP="001D4F59">
      <w:pPr>
        <w:numPr>
          <w:ilvl w:val="0"/>
          <w:numId w:val="54"/>
        </w:numPr>
      </w:pPr>
      <w:r>
        <w:t>Completion of worksheet 2-1</w:t>
      </w:r>
      <w:r w:rsidR="00C506FA">
        <w:t>: History of Disability</w:t>
      </w:r>
    </w:p>
    <w:p w14:paraId="010AE0EE" w14:textId="77777777" w:rsidR="00FA2252" w:rsidRDefault="00FA2252" w:rsidP="001D4F59">
      <w:pPr>
        <w:numPr>
          <w:ilvl w:val="0"/>
          <w:numId w:val="54"/>
        </w:numPr>
      </w:pPr>
      <w:r>
        <w:t>Entries on individual KWL chart</w:t>
      </w:r>
    </w:p>
    <w:p w14:paraId="20BA060A" w14:textId="77777777" w:rsidR="001D6838" w:rsidRDefault="001D6838" w:rsidP="001D6838">
      <w:pPr>
        <w:rPr>
          <w:b/>
        </w:rPr>
      </w:pPr>
    </w:p>
    <w:p w14:paraId="1B8662DF" w14:textId="77777777" w:rsidR="00B02706" w:rsidRDefault="00B02706" w:rsidP="001D6838">
      <w:pPr>
        <w:rPr>
          <w:b/>
        </w:rPr>
        <w:sectPr w:rsidR="00B02706">
          <w:headerReference w:type="default" r:id="rId38"/>
          <w:pgSz w:w="12240" w:h="15840"/>
          <w:pgMar w:top="1440" w:right="1440" w:bottom="1440" w:left="1800" w:header="720" w:footer="720" w:gutter="0"/>
          <w:cols w:space="720"/>
        </w:sectPr>
      </w:pPr>
    </w:p>
    <w:p w14:paraId="0D8BCDCF" w14:textId="77777777" w:rsidR="00B02706" w:rsidRDefault="00BF0FF8" w:rsidP="0020461C">
      <w:pPr>
        <w:jc w:val="center"/>
        <w:rPr>
          <w:b/>
          <w:sz w:val="32"/>
        </w:rPr>
      </w:pPr>
      <w:r>
        <w:rPr>
          <w:b/>
          <w:noProof/>
          <w:sz w:val="32"/>
        </w:rPr>
        <mc:AlternateContent>
          <mc:Choice Requires="wps">
            <w:drawing>
              <wp:anchor distT="0" distB="0" distL="114300" distR="114300" simplePos="0" relativeHeight="251669504" behindDoc="1" locked="0" layoutInCell="1" allowOverlap="1" wp14:anchorId="73E8DC68" wp14:editId="475C8774">
                <wp:simplePos x="0" y="0"/>
                <wp:positionH relativeFrom="margin">
                  <wp:posOffset>76835</wp:posOffset>
                </wp:positionH>
                <wp:positionV relativeFrom="paragraph">
                  <wp:posOffset>57150</wp:posOffset>
                </wp:positionV>
                <wp:extent cx="5857240" cy="857250"/>
                <wp:effectExtent l="76835" t="69850" r="98425" b="12700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857250"/>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margin-left:6.05pt;margin-top:4.5pt;width:461.2pt;height:6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" fillcolor="#d8d8d8" strokeweight="1.5pt">
                <v:shadow on="t" opacity="22938f" mv:blur="38100f" offset="0,2pt"/>
                <v:textbox inset=",7.2pt,,7.2pt"/>
                <w10:wrap anchorx="margin"/>
              </v:roundrect>
            </w:pict>
          </mc:Fallback>
        </mc:AlternateContent>
      </w:r>
    </w:p>
    <w:p w14:paraId="4763304A" w14:textId="77777777" w:rsidR="0020461C" w:rsidRDefault="00CF3B8F" w:rsidP="0020461C">
      <w:pPr>
        <w:jc w:val="center"/>
        <w:rPr>
          <w:b/>
          <w:sz w:val="32"/>
        </w:rPr>
      </w:pPr>
      <w:r>
        <w:rPr>
          <w:b/>
          <w:sz w:val="32"/>
        </w:rPr>
        <w:t>Lesson 2</w:t>
      </w:r>
    </w:p>
    <w:p w14:paraId="43405DEA" w14:textId="77777777" w:rsidR="0020461C" w:rsidRPr="00626AA9" w:rsidRDefault="00CF3B8F" w:rsidP="0020461C">
      <w:pPr>
        <w:jc w:val="center"/>
        <w:rPr>
          <w:b/>
          <w:sz w:val="32"/>
        </w:rPr>
      </w:pPr>
      <w:r>
        <w:rPr>
          <w:sz w:val="32"/>
        </w:rPr>
        <w:t>Special Education! How and Why Did I Get Here?</w:t>
      </w:r>
    </w:p>
    <w:p w14:paraId="175F9FB2" w14:textId="77777777" w:rsidR="0020461C" w:rsidRDefault="0020461C" w:rsidP="0020461C">
      <w:pPr>
        <w:jc w:val="center"/>
        <w:rPr>
          <w:sz w:val="32"/>
        </w:rPr>
      </w:pPr>
    </w:p>
    <w:p w14:paraId="4A7E204B" w14:textId="77777777" w:rsidR="0020461C" w:rsidRDefault="0020461C" w:rsidP="0020461C">
      <w:pPr>
        <w:rPr>
          <w:b/>
        </w:rPr>
      </w:pPr>
    </w:p>
    <w:p w14:paraId="63A9B2AA" w14:textId="77777777" w:rsidR="0020461C" w:rsidRPr="00682F59" w:rsidRDefault="0020461C" w:rsidP="0020461C">
      <w:pPr>
        <w:rPr>
          <w:b/>
        </w:rPr>
      </w:pPr>
    </w:p>
    <w:p w14:paraId="0038004C" w14:textId="77777777" w:rsidR="0020461C" w:rsidRPr="0073335D" w:rsidRDefault="0020461C" w:rsidP="0020461C">
      <w:r>
        <w:rPr>
          <w:b/>
        </w:rPr>
        <w:t xml:space="preserve">TIME: </w:t>
      </w:r>
      <w:r>
        <w:t>45-60 minutes</w:t>
      </w:r>
    </w:p>
    <w:p w14:paraId="7F702398" w14:textId="77777777" w:rsidR="0020461C" w:rsidRDefault="0020461C" w:rsidP="0020461C">
      <w:pPr>
        <w:rPr>
          <w:b/>
        </w:rPr>
      </w:pPr>
    </w:p>
    <w:p w14:paraId="0C128312" w14:textId="77777777" w:rsidR="0020461C" w:rsidRDefault="0020461C" w:rsidP="0020461C">
      <w:r>
        <w:rPr>
          <w:b/>
        </w:rPr>
        <w:t>OBJECTIVES</w:t>
      </w:r>
      <w:r w:rsidRPr="00682F59">
        <w:t xml:space="preserve"> </w:t>
      </w:r>
    </w:p>
    <w:p w14:paraId="3D3B0D5A" w14:textId="77777777" w:rsidR="0020461C" w:rsidRDefault="0020461C" w:rsidP="0020461C">
      <w:r>
        <w:t xml:space="preserve">Students will: </w:t>
      </w:r>
    </w:p>
    <w:p w14:paraId="1D7BF7EF" w14:textId="77777777" w:rsidR="0029127E" w:rsidRDefault="0029127E" w:rsidP="0057157D">
      <w:pPr>
        <w:numPr>
          <w:ilvl w:val="0"/>
          <w:numId w:val="47"/>
        </w:numPr>
      </w:pPr>
      <w:r>
        <w:t>identify the purpose of special education</w:t>
      </w:r>
    </w:p>
    <w:p w14:paraId="37E3552E" w14:textId="77777777" w:rsidR="0029127E" w:rsidRDefault="0029127E" w:rsidP="0029127E">
      <w:pPr>
        <w:numPr>
          <w:ilvl w:val="0"/>
          <w:numId w:val="47"/>
        </w:numPr>
      </w:pPr>
      <w:r>
        <w:t xml:space="preserve">identify key terms and definitions </w:t>
      </w:r>
      <w:r w:rsidR="007C2C84">
        <w:t xml:space="preserve">related to </w:t>
      </w:r>
      <w:r>
        <w:t>special education</w:t>
      </w:r>
    </w:p>
    <w:p w14:paraId="274798E2" w14:textId="77777777" w:rsidR="0029127E" w:rsidRDefault="0029127E" w:rsidP="0029127E">
      <w:pPr>
        <w:numPr>
          <w:ilvl w:val="0"/>
          <w:numId w:val="47"/>
        </w:numPr>
      </w:pPr>
      <w:r>
        <w:t>describe the process of being identified and placed in special education</w:t>
      </w:r>
    </w:p>
    <w:p w14:paraId="00C0E169" w14:textId="77777777" w:rsidR="0029127E" w:rsidRDefault="0029127E" w:rsidP="0029127E">
      <w:pPr>
        <w:numPr>
          <w:ilvl w:val="0"/>
          <w:numId w:val="47"/>
        </w:numPr>
      </w:pPr>
      <w:r>
        <w:t xml:space="preserve">describe the four most common types of IEP meetings </w:t>
      </w:r>
    </w:p>
    <w:p w14:paraId="02941B51" w14:textId="77777777" w:rsidR="0020461C" w:rsidRPr="00682F59" w:rsidRDefault="0020461C" w:rsidP="0020461C"/>
    <w:p w14:paraId="06E89F50" w14:textId="77777777" w:rsidR="0020461C" w:rsidRPr="00682F59" w:rsidRDefault="0020461C" w:rsidP="0020461C">
      <w:r>
        <w:rPr>
          <w:b/>
        </w:rPr>
        <w:t>MATERIALS</w:t>
      </w:r>
      <w:r w:rsidRPr="00682F59">
        <w:t xml:space="preserve"> </w:t>
      </w:r>
    </w:p>
    <w:p w14:paraId="25347779" w14:textId="77777777" w:rsidR="007949E3" w:rsidRDefault="007949E3" w:rsidP="0057157D">
      <w:pPr>
        <w:numPr>
          <w:ilvl w:val="0"/>
          <w:numId w:val="48"/>
        </w:numPr>
      </w:pPr>
      <w:r>
        <w:t>Worksheet 2-2a: Learning About Special Education: How and why did I get here?</w:t>
      </w:r>
      <w:r w:rsidR="007C2C84">
        <w:t xml:space="preserve"> (terms and acronyms)</w:t>
      </w:r>
    </w:p>
    <w:p w14:paraId="68D81905" w14:textId="77777777" w:rsidR="00E3260B" w:rsidRDefault="007949E3" w:rsidP="007949E3">
      <w:pPr>
        <w:numPr>
          <w:ilvl w:val="0"/>
          <w:numId w:val="48"/>
        </w:numPr>
      </w:pPr>
      <w:r>
        <w:t>Worksheet 2-2b: Learning About Special Education: How and why did I get here? (</w:t>
      </w:r>
      <w:r w:rsidR="007C2C84">
        <w:t xml:space="preserve">blank </w:t>
      </w:r>
      <w:r>
        <w:t>flowchart)</w:t>
      </w:r>
    </w:p>
    <w:p w14:paraId="4544C12A" w14:textId="77777777" w:rsidR="00E3260B" w:rsidRDefault="00E3260B" w:rsidP="00E3260B">
      <w:pPr>
        <w:numPr>
          <w:ilvl w:val="0"/>
          <w:numId w:val="48"/>
        </w:numPr>
      </w:pPr>
      <w:r>
        <w:t>Worksheet 2-2c: Learning About Special Education: How and why did I get here?</w:t>
      </w:r>
    </w:p>
    <w:p w14:paraId="79B334C2" w14:textId="77777777" w:rsidR="007C2C84" w:rsidRDefault="00E3260B" w:rsidP="00E3260B">
      <w:pPr>
        <w:numPr>
          <w:ilvl w:val="0"/>
          <w:numId w:val="48"/>
        </w:numPr>
      </w:pPr>
      <w:r>
        <w:t>Worksheet 2-2d: Learning About Special Education: How and why did I get here? (answer key)</w:t>
      </w:r>
    </w:p>
    <w:p w14:paraId="6AFBE1C6" w14:textId="77777777" w:rsidR="00E3260B" w:rsidRDefault="007C2C84" w:rsidP="00E3260B">
      <w:pPr>
        <w:numPr>
          <w:ilvl w:val="0"/>
          <w:numId w:val="48"/>
        </w:numPr>
      </w:pPr>
      <w:r>
        <w:t>Scissors, tape, and/or glue</w:t>
      </w:r>
    </w:p>
    <w:p w14:paraId="5C1146F7" w14:textId="77777777" w:rsidR="00E3260B" w:rsidRDefault="00E3260B" w:rsidP="00E3260B">
      <w:pPr>
        <w:ind w:left="360"/>
      </w:pPr>
    </w:p>
    <w:p w14:paraId="1DDC4A13" w14:textId="77777777" w:rsidR="0020461C" w:rsidRDefault="0020461C" w:rsidP="0020461C">
      <w:pPr>
        <w:rPr>
          <w:b/>
          <w:u w:val="single"/>
        </w:rPr>
      </w:pPr>
    </w:p>
    <w:p w14:paraId="2712744D" w14:textId="77777777" w:rsidR="0020461C" w:rsidRPr="00117FB3" w:rsidRDefault="0020461C" w:rsidP="0020461C">
      <w:pPr>
        <w:rPr>
          <w:b/>
        </w:rPr>
      </w:pPr>
      <w:r>
        <w:rPr>
          <w:b/>
        </w:rPr>
        <w:t>LESSON OPENING</w:t>
      </w:r>
      <w:r w:rsidRPr="00117FB3">
        <w:t xml:space="preserve"> </w:t>
      </w:r>
    </w:p>
    <w:p w14:paraId="0A0466B2" w14:textId="77777777" w:rsidR="0029127E" w:rsidRDefault="0029127E" w:rsidP="0029127E">
      <w:pPr>
        <w:numPr>
          <w:ilvl w:val="0"/>
          <w:numId w:val="19"/>
        </w:numPr>
        <w:rPr>
          <w:i/>
        </w:rPr>
      </w:pPr>
      <w:r>
        <w:rPr>
          <w:i/>
        </w:rPr>
        <w:t>We have learned about self-awareness, self-advocacy and a little about the history of disabilities. Today we are going to talk about special education. You will learn why some students are in special education and how they get there. Before we start, does anyone have any questions about self-awareness, self-advocacy or the historical events we have talked about?</w:t>
      </w:r>
    </w:p>
    <w:p w14:paraId="65E48165" w14:textId="77777777" w:rsidR="0029127E" w:rsidRDefault="0029127E" w:rsidP="0029127E">
      <w:pPr>
        <w:rPr>
          <w:i/>
        </w:rPr>
      </w:pPr>
    </w:p>
    <w:p w14:paraId="0A44EB84" w14:textId="77777777" w:rsidR="0029127E" w:rsidRDefault="0029127E" w:rsidP="0029127E">
      <w:pPr>
        <w:numPr>
          <w:ilvl w:val="0"/>
          <w:numId w:val="20"/>
        </w:numPr>
        <w:rPr>
          <w:i/>
        </w:rPr>
      </w:pPr>
      <w:r>
        <w:rPr>
          <w:i/>
        </w:rPr>
        <w:t>Lets start by adding to our KWL charts. In the last lesson, you each started your own KWL charts. At the end of the lesson, you each made entries in the “K” column about special education. Lets take a minute and talk about the things you listed in the “K” column.</w:t>
      </w:r>
    </w:p>
    <w:p w14:paraId="110BE90B" w14:textId="77777777" w:rsidR="0029127E" w:rsidRDefault="0029127E" w:rsidP="0029127E">
      <w:pPr>
        <w:ind w:left="360"/>
        <w:rPr>
          <w:i/>
        </w:rPr>
      </w:pPr>
    </w:p>
    <w:p w14:paraId="10F8066B" w14:textId="77777777" w:rsidR="0029127E" w:rsidRPr="005762EB" w:rsidRDefault="0029127E" w:rsidP="0029127E">
      <w:pPr>
        <w:numPr>
          <w:ilvl w:val="0"/>
          <w:numId w:val="21"/>
        </w:numPr>
      </w:pPr>
      <w:r>
        <w:t>Provide the students time to discuss and write entries</w:t>
      </w:r>
      <w:r w:rsidR="007C2C84">
        <w:t xml:space="preserve"> as needed</w:t>
      </w:r>
      <w:r>
        <w:t>.</w:t>
      </w:r>
    </w:p>
    <w:p w14:paraId="161AEBEC" w14:textId="77777777" w:rsidR="0029127E" w:rsidRDefault="0029127E" w:rsidP="0029127E">
      <w:pPr>
        <w:ind w:left="360"/>
        <w:rPr>
          <w:i/>
        </w:rPr>
      </w:pPr>
    </w:p>
    <w:p w14:paraId="21D9874A" w14:textId="77777777" w:rsidR="0029127E" w:rsidRDefault="0029127E" w:rsidP="0029127E">
      <w:pPr>
        <w:numPr>
          <w:ilvl w:val="0"/>
          <w:numId w:val="20"/>
        </w:numPr>
        <w:rPr>
          <w:i/>
        </w:rPr>
      </w:pPr>
      <w:r>
        <w:rPr>
          <w:i/>
        </w:rPr>
        <w:t>You also listed some things in the “W” column.</w:t>
      </w:r>
      <w:r w:rsidR="00017237">
        <w:rPr>
          <w:i/>
        </w:rPr>
        <w:t xml:space="preserve"> Someone share something they l</w:t>
      </w:r>
      <w:r>
        <w:rPr>
          <w:i/>
        </w:rPr>
        <w:t xml:space="preserve">isted in their “W” column. </w:t>
      </w:r>
    </w:p>
    <w:p w14:paraId="3127F175" w14:textId="77777777" w:rsidR="0029127E" w:rsidRPr="00DE4EE5" w:rsidRDefault="0029127E" w:rsidP="0029127E">
      <w:pPr>
        <w:rPr>
          <w:i/>
        </w:rPr>
      </w:pPr>
    </w:p>
    <w:p w14:paraId="6466EB98" w14:textId="77777777" w:rsidR="0029127E" w:rsidRPr="005762EB" w:rsidRDefault="0029127E" w:rsidP="0029127E">
      <w:pPr>
        <w:numPr>
          <w:ilvl w:val="0"/>
          <w:numId w:val="21"/>
        </w:numPr>
      </w:pPr>
      <w:r>
        <w:t>Provide the students time to discuss and write entries.</w:t>
      </w:r>
    </w:p>
    <w:p w14:paraId="5B691B1B" w14:textId="77777777" w:rsidR="0020461C" w:rsidRDefault="0020461C" w:rsidP="0020461C">
      <w:pPr>
        <w:rPr>
          <w:b/>
        </w:rPr>
      </w:pPr>
    </w:p>
    <w:p w14:paraId="6A41C26F" w14:textId="77777777" w:rsidR="0020461C" w:rsidRDefault="00A72659" w:rsidP="0020461C">
      <w:pPr>
        <w:rPr>
          <w:b/>
        </w:rPr>
      </w:pPr>
      <w:r>
        <w:rPr>
          <w:b/>
        </w:rPr>
        <w:br w:type="page"/>
      </w:r>
      <w:r w:rsidR="0020461C">
        <w:rPr>
          <w:b/>
        </w:rPr>
        <w:t>PROCEDURE</w:t>
      </w:r>
    </w:p>
    <w:p w14:paraId="77CCFE2D" w14:textId="77777777" w:rsidR="0029127E" w:rsidRDefault="0029127E" w:rsidP="0029127E">
      <w:pPr>
        <w:numPr>
          <w:ilvl w:val="0"/>
          <w:numId w:val="22"/>
        </w:numPr>
      </w:pPr>
      <w:r>
        <w:t>Discuss and complete worksheet 2-2a, Learning About Special Education, as a class.</w:t>
      </w:r>
    </w:p>
    <w:p w14:paraId="0E400D18" w14:textId="77777777" w:rsidR="0029127E" w:rsidRDefault="0029127E" w:rsidP="0029127E">
      <w:pPr>
        <w:ind w:left="360"/>
      </w:pPr>
    </w:p>
    <w:p w14:paraId="4A43183A" w14:textId="77777777" w:rsidR="0029127E" w:rsidRDefault="0029127E" w:rsidP="0029127E">
      <w:r>
        <w:rPr>
          <w:b/>
        </w:rPr>
        <w:t xml:space="preserve">Handout: </w:t>
      </w:r>
      <w:r>
        <w:t>Distribute worksheet 2-2a, Learning About Special Education.</w:t>
      </w:r>
    </w:p>
    <w:p w14:paraId="0B053FFE" w14:textId="77777777" w:rsidR="0029127E" w:rsidRDefault="0029127E" w:rsidP="0029127E">
      <w:pPr>
        <w:rPr>
          <w:b/>
        </w:rPr>
      </w:pPr>
    </w:p>
    <w:p w14:paraId="63749B5C" w14:textId="77777777" w:rsidR="0029127E" w:rsidRDefault="0029127E" w:rsidP="0029127E">
      <w:r>
        <w:rPr>
          <w:b/>
        </w:rPr>
        <w:t xml:space="preserve">Note to teacher:  </w:t>
      </w:r>
      <w:r>
        <w:t>Use teachers guide of worksheet 2-2a to facilitate discussion about the information on the worksheet.</w:t>
      </w:r>
    </w:p>
    <w:p w14:paraId="0B78F915" w14:textId="77777777" w:rsidR="0029127E" w:rsidRPr="006B1487" w:rsidRDefault="0029127E" w:rsidP="0029127E"/>
    <w:p w14:paraId="3AF85A3E" w14:textId="77777777" w:rsidR="0029127E" w:rsidRDefault="0029127E" w:rsidP="0029127E">
      <w:pPr>
        <w:numPr>
          <w:ilvl w:val="0"/>
          <w:numId w:val="23"/>
        </w:numPr>
        <w:rPr>
          <w:i/>
        </w:rPr>
      </w:pPr>
      <w:r>
        <w:rPr>
          <w:i/>
        </w:rPr>
        <w:t>M</w:t>
      </w:r>
      <w:r w:rsidRPr="0040418F">
        <w:rPr>
          <w:i/>
        </w:rPr>
        <w:t>any</w:t>
      </w:r>
      <w:r>
        <w:rPr>
          <w:i/>
        </w:rPr>
        <w:t xml:space="preserve"> people are unfamiliar with the</w:t>
      </w:r>
      <w:r w:rsidRPr="0040418F">
        <w:rPr>
          <w:i/>
        </w:rPr>
        <w:t xml:space="preserve"> words and acronyms </w:t>
      </w:r>
      <w:r>
        <w:rPr>
          <w:i/>
        </w:rPr>
        <w:t xml:space="preserve">used to describe special education. </w:t>
      </w:r>
      <w:r w:rsidRPr="0040418F">
        <w:rPr>
          <w:i/>
        </w:rPr>
        <w:t>Look at section one of your worksheet</w:t>
      </w:r>
      <w:r>
        <w:rPr>
          <w:i/>
        </w:rPr>
        <w:t xml:space="preserve"> about terms and acronyms. Someone tell me what an acronym is.</w:t>
      </w:r>
    </w:p>
    <w:p w14:paraId="64AADE87" w14:textId="77777777" w:rsidR="0029127E" w:rsidRDefault="0029127E" w:rsidP="0029127E">
      <w:pPr>
        <w:ind w:left="720"/>
        <w:rPr>
          <w:i/>
        </w:rPr>
      </w:pPr>
    </w:p>
    <w:p w14:paraId="0A27D15D" w14:textId="77777777" w:rsidR="0029127E" w:rsidRPr="008017B6" w:rsidRDefault="0029127E" w:rsidP="0029127E">
      <w:pPr>
        <w:numPr>
          <w:ilvl w:val="0"/>
          <w:numId w:val="23"/>
        </w:numPr>
        <w:rPr>
          <w:i/>
        </w:rPr>
      </w:pPr>
      <w:r w:rsidRPr="0040418F">
        <w:rPr>
          <w:i/>
        </w:rPr>
        <w:t>An acronym is a word formed from the first letter of</w:t>
      </w:r>
      <w:r>
        <w:rPr>
          <w:i/>
        </w:rPr>
        <w:t xml:space="preserve"> several words. For example LOL</w:t>
      </w:r>
      <w:r w:rsidRPr="0040418F">
        <w:rPr>
          <w:i/>
        </w:rPr>
        <w:t>. Many of</w:t>
      </w:r>
      <w:r>
        <w:rPr>
          <w:i/>
        </w:rPr>
        <w:t xml:space="preserve"> you</w:t>
      </w:r>
      <w:r w:rsidRPr="0040418F">
        <w:rPr>
          <w:i/>
        </w:rPr>
        <w:t xml:space="preserve"> </w:t>
      </w:r>
      <w:r>
        <w:rPr>
          <w:i/>
        </w:rPr>
        <w:t xml:space="preserve">probably use this acronym regularly when texting. What does it stand for? </w:t>
      </w:r>
      <w:r>
        <w:t xml:space="preserve">Laughing Out Loud. </w:t>
      </w:r>
    </w:p>
    <w:p w14:paraId="34979AFA" w14:textId="77777777" w:rsidR="0029127E" w:rsidRPr="008017B6" w:rsidRDefault="0029127E" w:rsidP="0029127E">
      <w:pPr>
        <w:rPr>
          <w:i/>
        </w:rPr>
      </w:pPr>
    </w:p>
    <w:p w14:paraId="37213985" w14:textId="77777777" w:rsidR="0029127E" w:rsidRPr="0040418F" w:rsidRDefault="0029127E" w:rsidP="0029127E">
      <w:pPr>
        <w:numPr>
          <w:ilvl w:val="0"/>
          <w:numId w:val="23"/>
        </w:numPr>
        <w:rPr>
          <w:i/>
        </w:rPr>
      </w:pPr>
      <w:r w:rsidRPr="0040418F">
        <w:rPr>
          <w:i/>
        </w:rPr>
        <w:t>Take a minute to write the definition of acronym on your worksheet. An acronym is a word formed from the first letter of several words.</w:t>
      </w:r>
    </w:p>
    <w:p w14:paraId="10A86ED9" w14:textId="77777777" w:rsidR="0029127E" w:rsidRDefault="0029127E" w:rsidP="0029127E">
      <w:pPr>
        <w:ind w:left="720"/>
      </w:pPr>
    </w:p>
    <w:p w14:paraId="28B131E8" w14:textId="77777777" w:rsidR="0029127E" w:rsidRDefault="0029127E" w:rsidP="0029127E">
      <w:r>
        <w:rPr>
          <w:b/>
        </w:rPr>
        <w:t xml:space="preserve">Note to teacher:  </w:t>
      </w:r>
      <w:r>
        <w:t>Have worksheet on overhead to complete as an example for students.</w:t>
      </w:r>
    </w:p>
    <w:p w14:paraId="30D4582A" w14:textId="77777777" w:rsidR="0029127E" w:rsidRDefault="0029127E" w:rsidP="0029127E">
      <w:pPr>
        <w:ind w:left="720"/>
      </w:pPr>
    </w:p>
    <w:p w14:paraId="5D4716A7" w14:textId="77777777" w:rsidR="0029127E" w:rsidRPr="006B1487" w:rsidRDefault="0029127E" w:rsidP="0029127E">
      <w:pPr>
        <w:numPr>
          <w:ilvl w:val="0"/>
          <w:numId w:val="23"/>
        </w:numPr>
        <w:rPr>
          <w:i/>
        </w:rPr>
      </w:pPr>
      <w:r w:rsidRPr="006B1487">
        <w:rPr>
          <w:i/>
        </w:rPr>
        <w:t xml:space="preserve">An acronym you hear in special education is IEP. Does anyone know what those letters stand for? We talked about this one in our last lesson. </w:t>
      </w:r>
    </w:p>
    <w:p w14:paraId="0B3CE4E1" w14:textId="77777777" w:rsidR="0029127E" w:rsidRDefault="0029127E" w:rsidP="0029127E"/>
    <w:p w14:paraId="3A2547E8" w14:textId="77777777" w:rsidR="0029127E" w:rsidRDefault="0029127E" w:rsidP="0029127E">
      <w:pPr>
        <w:numPr>
          <w:ilvl w:val="0"/>
          <w:numId w:val="24"/>
        </w:numPr>
      </w:pPr>
      <w:r>
        <w:t>Provide students time to respond. Encourage them to look back on their work from the last lesson if they need help.</w:t>
      </w:r>
    </w:p>
    <w:p w14:paraId="434463A7" w14:textId="77777777" w:rsidR="0029127E" w:rsidRDefault="0029127E" w:rsidP="0029127E"/>
    <w:p w14:paraId="31AFC560" w14:textId="77777777" w:rsidR="0029127E" w:rsidRPr="006B1487" w:rsidRDefault="0029127E" w:rsidP="0029127E">
      <w:pPr>
        <w:numPr>
          <w:ilvl w:val="0"/>
          <w:numId w:val="23"/>
        </w:numPr>
        <w:rPr>
          <w:i/>
        </w:rPr>
      </w:pPr>
      <w:r>
        <w:rPr>
          <w:i/>
        </w:rPr>
        <w:t>The letters IEP</w:t>
      </w:r>
      <w:r w:rsidRPr="006B1487">
        <w:rPr>
          <w:i/>
        </w:rPr>
        <w:t xml:space="preserve"> stand for Individual Education Program.</w:t>
      </w:r>
    </w:p>
    <w:p w14:paraId="3F33C732" w14:textId="77777777" w:rsidR="0029127E" w:rsidRDefault="0029127E" w:rsidP="0029127E"/>
    <w:p w14:paraId="406DA267" w14:textId="77777777" w:rsidR="0029127E" w:rsidRDefault="0029127E" w:rsidP="0029127E">
      <w:pPr>
        <w:numPr>
          <w:ilvl w:val="0"/>
          <w:numId w:val="25"/>
        </w:numPr>
      </w:pPr>
      <w:r>
        <w:t>Continue using teachers guide to facilitate the completion of section</w:t>
      </w:r>
      <w:r w:rsidR="00017237">
        <w:t>s</w:t>
      </w:r>
      <w:r>
        <w:t xml:space="preserve"> 1 and 2.</w:t>
      </w:r>
    </w:p>
    <w:p w14:paraId="48FC3012" w14:textId="77777777" w:rsidR="0029127E" w:rsidRDefault="0029127E" w:rsidP="0029127E"/>
    <w:p w14:paraId="0DCCF689" w14:textId="77777777" w:rsidR="0029127E" w:rsidRPr="00C26CE4" w:rsidRDefault="0029127E" w:rsidP="0029127E">
      <w:pPr>
        <w:numPr>
          <w:ilvl w:val="0"/>
          <w:numId w:val="22"/>
        </w:numPr>
        <w:rPr>
          <w:b/>
        </w:rPr>
      </w:pPr>
      <w:r w:rsidRPr="00C26CE4">
        <w:rPr>
          <w:b/>
        </w:rPr>
        <w:t xml:space="preserve">Class discussion: </w:t>
      </w:r>
      <w:r>
        <w:t xml:space="preserve">How and why students are placed in special education. </w:t>
      </w:r>
    </w:p>
    <w:p w14:paraId="0B1AB100" w14:textId="77777777" w:rsidR="0029127E" w:rsidRDefault="0029127E" w:rsidP="0029127E">
      <w:pPr>
        <w:rPr>
          <w:b/>
        </w:rPr>
      </w:pPr>
    </w:p>
    <w:p w14:paraId="1A050E91" w14:textId="77777777" w:rsidR="0029127E" w:rsidRPr="00D019CB" w:rsidRDefault="0029127E" w:rsidP="0029127E">
      <w:pPr>
        <w:rPr>
          <w:b/>
        </w:rPr>
      </w:pPr>
      <w:r w:rsidRPr="0073479F">
        <w:rPr>
          <w:b/>
        </w:rPr>
        <w:t>Handout:</w:t>
      </w:r>
      <w:r>
        <w:t xml:space="preserve"> Distribute Learning About Special Education 2-2b &amp; 2-2c Flow chart.</w:t>
      </w:r>
      <w:r w:rsidR="003B4A34">
        <w:t xml:space="preserve"> Have students work in small groups or pairs to complete the chart.</w:t>
      </w:r>
    </w:p>
    <w:p w14:paraId="4F0C81AE" w14:textId="77777777" w:rsidR="0029127E" w:rsidRPr="00D019CB" w:rsidRDefault="0029127E" w:rsidP="0029127E">
      <w:pPr>
        <w:ind w:left="360"/>
        <w:rPr>
          <w:b/>
        </w:rPr>
      </w:pPr>
    </w:p>
    <w:p w14:paraId="2DD7C21C" w14:textId="77777777" w:rsidR="0029127E" w:rsidRPr="00C26CE4" w:rsidRDefault="0029127E" w:rsidP="0029127E">
      <w:pPr>
        <w:numPr>
          <w:ilvl w:val="0"/>
          <w:numId w:val="26"/>
        </w:numPr>
        <w:rPr>
          <w:b/>
        </w:rPr>
      </w:pPr>
      <w:r>
        <w:rPr>
          <w:i/>
        </w:rPr>
        <w:t>Now we are going to learn</w:t>
      </w:r>
      <w:r w:rsidRPr="00C26CE4">
        <w:rPr>
          <w:i/>
        </w:rPr>
        <w:t xml:space="preserve"> about how and why a student is placed in special education. Take a minute to look at the </w:t>
      </w:r>
      <w:r>
        <w:rPr>
          <w:i/>
        </w:rPr>
        <w:t xml:space="preserve">two </w:t>
      </w:r>
      <w:r w:rsidRPr="00C26CE4">
        <w:rPr>
          <w:i/>
        </w:rPr>
        <w:t>sheet</w:t>
      </w:r>
      <w:r>
        <w:rPr>
          <w:i/>
        </w:rPr>
        <w:t>s</w:t>
      </w:r>
      <w:r w:rsidRPr="00C26CE4">
        <w:rPr>
          <w:i/>
        </w:rPr>
        <w:t xml:space="preserve"> I just handed out.</w:t>
      </w:r>
      <w:r>
        <w:rPr>
          <w:i/>
        </w:rPr>
        <w:t xml:space="preserve"> Sheet 2-2b</w:t>
      </w:r>
      <w:r w:rsidRPr="00C26CE4">
        <w:rPr>
          <w:i/>
        </w:rPr>
        <w:t xml:space="preserve"> </w:t>
      </w:r>
      <w:r>
        <w:rPr>
          <w:i/>
        </w:rPr>
        <w:t xml:space="preserve">has 9 boxes on it. </w:t>
      </w:r>
      <w:r w:rsidRPr="00C26CE4">
        <w:rPr>
          <w:i/>
        </w:rPr>
        <w:t>Each box represents a step that must be taken in order for a student to be placed in special education</w:t>
      </w:r>
      <w:r>
        <w:rPr>
          <w:i/>
        </w:rPr>
        <w:t xml:space="preserve">. Sheet 2-2c has nine boxes with the different steps that must be taken for a student to be placed in special education. You are going to work in pairs/small groups to correctly arrange the information from sheet 2-2c into the boxes on sheet 2-2b. </w:t>
      </w:r>
    </w:p>
    <w:p w14:paraId="493E741A" w14:textId="77777777" w:rsidR="0029127E" w:rsidRPr="00C26CE4" w:rsidRDefault="0029127E" w:rsidP="0029127E">
      <w:pPr>
        <w:ind w:left="720"/>
        <w:rPr>
          <w:b/>
        </w:rPr>
      </w:pPr>
    </w:p>
    <w:p w14:paraId="7BF8F1AB" w14:textId="77777777" w:rsidR="00B60EE8" w:rsidRPr="00B60EE8" w:rsidRDefault="0029127E" w:rsidP="00B60EE8">
      <w:pPr>
        <w:numPr>
          <w:ilvl w:val="0"/>
          <w:numId w:val="24"/>
        </w:numPr>
      </w:pPr>
      <w:r>
        <w:t>Provide time for students to complete flow chart task. Move around the room</w:t>
      </w:r>
      <w:r w:rsidR="00017237">
        <w:t>,</w:t>
      </w:r>
      <w:r>
        <w:t xml:space="preserve"> answering questions </w:t>
      </w:r>
      <w:r w:rsidR="00B60EE8">
        <w:t>and monitoring student progress</w:t>
      </w:r>
    </w:p>
    <w:p w14:paraId="185C205D" w14:textId="77777777" w:rsidR="0029127E" w:rsidRPr="0073479F" w:rsidRDefault="00B60EE8" w:rsidP="00B60EE8">
      <w:pPr>
        <w:numPr>
          <w:ilvl w:val="0"/>
          <w:numId w:val="24"/>
        </w:numPr>
      </w:pPr>
      <w:r>
        <w:t xml:space="preserve"> Make sure</w:t>
      </w:r>
      <w:r w:rsidR="0029127E">
        <w:t xml:space="preserve"> each student com</w:t>
      </w:r>
      <w:r w:rsidR="00017237">
        <w:t xml:space="preserve">pletes a chart while working </w:t>
      </w:r>
      <w:r w:rsidR="0029127E">
        <w:t>in pairs/groups. Each student will need a copy</w:t>
      </w:r>
      <w:r>
        <w:t xml:space="preserve"> of the completed flow chart to place in his/her</w:t>
      </w:r>
      <w:r w:rsidR="0029127E">
        <w:t xml:space="preserve"> ME! Book.</w:t>
      </w:r>
    </w:p>
    <w:p w14:paraId="2152515A" w14:textId="77777777" w:rsidR="0029127E" w:rsidRPr="0073479F" w:rsidRDefault="0029127E" w:rsidP="0029127E">
      <w:pPr>
        <w:ind w:left="360"/>
      </w:pPr>
    </w:p>
    <w:p w14:paraId="6E079AB2" w14:textId="77777777" w:rsidR="0029127E" w:rsidRDefault="0029127E" w:rsidP="0029127E">
      <w:pPr>
        <w:numPr>
          <w:ilvl w:val="0"/>
          <w:numId w:val="24"/>
        </w:numPr>
      </w:pPr>
      <w:r>
        <w:t>Provide students an opportunity to ask questions as needed.</w:t>
      </w:r>
    </w:p>
    <w:p w14:paraId="34C696ED" w14:textId="77777777" w:rsidR="0029127E" w:rsidRDefault="0029127E" w:rsidP="0029127E"/>
    <w:p w14:paraId="4198CA1B" w14:textId="77777777" w:rsidR="0029127E" w:rsidRDefault="0029127E" w:rsidP="0029127E">
      <w:pPr>
        <w:numPr>
          <w:ilvl w:val="0"/>
          <w:numId w:val="24"/>
        </w:numPr>
      </w:pPr>
      <w:r>
        <w:t>Once students have completed the flow charts</w:t>
      </w:r>
      <w:r w:rsidR="00017237">
        <w:t>,</w:t>
      </w:r>
      <w:r>
        <w:t xml:space="preserve"> distribute the answer key, sheet 2-2d, for each pair/group to check the accuracy of their work. </w:t>
      </w:r>
    </w:p>
    <w:p w14:paraId="1D8E36A4" w14:textId="77777777" w:rsidR="0029127E" w:rsidRDefault="0029127E" w:rsidP="0029127E"/>
    <w:p w14:paraId="73D2FA55" w14:textId="77777777" w:rsidR="0090589E" w:rsidRDefault="00017237" w:rsidP="0029127E">
      <w:pPr>
        <w:numPr>
          <w:ilvl w:val="0"/>
          <w:numId w:val="24"/>
        </w:numPr>
      </w:pPr>
      <w:r>
        <w:t>F</w:t>
      </w:r>
      <w:r w:rsidR="0029127E">
        <w:t>acilitate class discussion over the steps and answer any questions students have about the steps and information on their charts.</w:t>
      </w:r>
    </w:p>
    <w:p w14:paraId="7FDA7707" w14:textId="77777777" w:rsidR="0090589E" w:rsidRDefault="0090589E" w:rsidP="0090589E"/>
    <w:p w14:paraId="7B1533F6" w14:textId="77777777" w:rsidR="0090589E" w:rsidRPr="00D019CB" w:rsidRDefault="0090589E" w:rsidP="0090589E">
      <w:pPr>
        <w:numPr>
          <w:ilvl w:val="0"/>
          <w:numId w:val="24"/>
        </w:numPr>
      </w:pPr>
      <w:r>
        <w:t>Have students turn in completed flow charts.</w:t>
      </w:r>
    </w:p>
    <w:p w14:paraId="77775E46" w14:textId="77777777" w:rsidR="0029127E" w:rsidRDefault="0029127E" w:rsidP="0090589E">
      <w:pPr>
        <w:ind w:left="360"/>
      </w:pPr>
    </w:p>
    <w:p w14:paraId="396891A6" w14:textId="77777777" w:rsidR="0020461C" w:rsidRDefault="0020461C" w:rsidP="0020461C">
      <w:pPr>
        <w:rPr>
          <w:b/>
        </w:rPr>
      </w:pPr>
    </w:p>
    <w:p w14:paraId="7BA86EA2" w14:textId="77777777" w:rsidR="0020461C" w:rsidRDefault="0020461C" w:rsidP="0020461C">
      <w:pPr>
        <w:rPr>
          <w:b/>
        </w:rPr>
      </w:pPr>
      <w:r>
        <w:rPr>
          <w:b/>
        </w:rPr>
        <w:t>LESSON CLOSURE</w:t>
      </w:r>
    </w:p>
    <w:p w14:paraId="07A93B2F" w14:textId="77777777" w:rsidR="0090589E" w:rsidRPr="00B07CF5" w:rsidRDefault="0090589E" w:rsidP="0090589E">
      <w:pPr>
        <w:numPr>
          <w:ilvl w:val="0"/>
          <w:numId w:val="27"/>
        </w:numPr>
      </w:pPr>
      <w:r>
        <w:rPr>
          <w:i/>
        </w:rPr>
        <w:t>As you can see by our work today, there are many things to learn about special education.</w:t>
      </w:r>
      <w:r>
        <w:t xml:space="preserve"> </w:t>
      </w:r>
      <w:r w:rsidRPr="00B07CF5">
        <w:rPr>
          <w:i/>
        </w:rPr>
        <w:t>I want you to think about the terms and acronyms we learned today. Also, think about the steps we discussed on the flow chart.</w:t>
      </w:r>
    </w:p>
    <w:p w14:paraId="02503725" w14:textId="77777777" w:rsidR="0090589E" w:rsidRPr="00B07CF5" w:rsidRDefault="0090589E" w:rsidP="0090589E">
      <w:pPr>
        <w:ind w:left="720"/>
      </w:pPr>
    </w:p>
    <w:p w14:paraId="5A603B57" w14:textId="77777777" w:rsidR="0090589E" w:rsidRPr="00007C9F" w:rsidRDefault="0090589E" w:rsidP="0090589E">
      <w:pPr>
        <w:numPr>
          <w:ilvl w:val="0"/>
          <w:numId w:val="27"/>
        </w:numPr>
      </w:pPr>
      <w:r>
        <w:rPr>
          <w:i/>
        </w:rPr>
        <w:t>In our next lesson</w:t>
      </w:r>
      <w:r w:rsidR="00017237">
        <w:rPr>
          <w:i/>
        </w:rPr>
        <w:t>,</w:t>
      </w:r>
      <w:r>
        <w:rPr>
          <w:i/>
        </w:rPr>
        <w:t xml:space="preserve"> you are going to use what you learned today to describe your experience in school</w:t>
      </w:r>
      <w:r w:rsidR="00017237">
        <w:rPr>
          <w:i/>
        </w:rPr>
        <w:t>,</w:t>
      </w:r>
      <w:r>
        <w:rPr>
          <w:i/>
        </w:rPr>
        <w:t xml:space="preserve"> starting with elementary school. Between now and then</w:t>
      </w:r>
      <w:r w:rsidR="00017237">
        <w:rPr>
          <w:i/>
        </w:rPr>
        <w:t>,</w:t>
      </w:r>
      <w:r>
        <w:rPr>
          <w:i/>
        </w:rPr>
        <w:t xml:space="preserve"> I want you to think about the memories you have about your school years. </w:t>
      </w:r>
    </w:p>
    <w:p w14:paraId="38D15B97" w14:textId="77777777" w:rsidR="0090589E" w:rsidRPr="00834B69" w:rsidRDefault="0090589E" w:rsidP="0090589E">
      <w:pPr>
        <w:numPr>
          <w:ilvl w:val="1"/>
          <w:numId w:val="28"/>
        </w:numPr>
      </w:pPr>
      <w:r>
        <w:rPr>
          <w:i/>
        </w:rPr>
        <w:t>Can you remember your parents or teachers talking to you about your disability?</w:t>
      </w:r>
    </w:p>
    <w:p w14:paraId="52B3784F" w14:textId="77777777" w:rsidR="00A72659" w:rsidRPr="00A72659" w:rsidRDefault="0090589E" w:rsidP="0090589E">
      <w:pPr>
        <w:numPr>
          <w:ilvl w:val="1"/>
          <w:numId w:val="28"/>
        </w:numPr>
      </w:pPr>
      <w:r>
        <w:rPr>
          <w:i/>
        </w:rPr>
        <w:t xml:space="preserve"> What were some things that were and might still be difficult for you in school?</w:t>
      </w:r>
    </w:p>
    <w:p w14:paraId="4A1B6157" w14:textId="77777777" w:rsidR="0090589E" w:rsidRPr="00007C9F" w:rsidRDefault="0090589E" w:rsidP="00A72659">
      <w:pPr>
        <w:ind w:left="1440"/>
      </w:pPr>
      <w:r>
        <w:rPr>
          <w:i/>
        </w:rPr>
        <w:t xml:space="preserve"> </w:t>
      </w:r>
    </w:p>
    <w:p w14:paraId="17721D00" w14:textId="77777777" w:rsidR="0090589E" w:rsidRPr="00B07CF5" w:rsidRDefault="0090589E" w:rsidP="0090589E">
      <w:pPr>
        <w:numPr>
          <w:ilvl w:val="0"/>
          <w:numId w:val="27"/>
        </w:numPr>
      </w:pPr>
      <w:r>
        <w:rPr>
          <w:i/>
        </w:rPr>
        <w:t>If you have a hard time remembering, ask your parents about when you were placed in special education. Ask them what they remember about the process.</w:t>
      </w:r>
    </w:p>
    <w:p w14:paraId="0FCF4D0A" w14:textId="77777777" w:rsidR="0090589E" w:rsidRPr="00126D7B" w:rsidRDefault="0090589E" w:rsidP="0090589E">
      <w:pPr>
        <w:ind w:left="720"/>
      </w:pPr>
    </w:p>
    <w:p w14:paraId="1ECB296A" w14:textId="77777777" w:rsidR="0090589E" w:rsidRPr="0073479F" w:rsidRDefault="0090589E" w:rsidP="0090589E">
      <w:pPr>
        <w:numPr>
          <w:ilvl w:val="0"/>
          <w:numId w:val="27"/>
        </w:numPr>
      </w:pPr>
      <w:r>
        <w:rPr>
          <w:i/>
        </w:rPr>
        <w:t>Now</w:t>
      </w:r>
      <w:r w:rsidR="00017237">
        <w:rPr>
          <w:i/>
        </w:rPr>
        <w:t>,</w:t>
      </w:r>
      <w:r>
        <w:rPr>
          <w:i/>
        </w:rPr>
        <w:t xml:space="preserve"> take a minute and look at your KWL charts.</w:t>
      </w:r>
    </w:p>
    <w:p w14:paraId="7300847F" w14:textId="77777777" w:rsidR="0090589E" w:rsidRPr="00126D7B" w:rsidRDefault="0090589E" w:rsidP="0090589E"/>
    <w:p w14:paraId="75E7F6CB" w14:textId="77777777" w:rsidR="0090589E" w:rsidRPr="0073479F" w:rsidRDefault="0090589E" w:rsidP="0090589E">
      <w:pPr>
        <w:numPr>
          <w:ilvl w:val="0"/>
          <w:numId w:val="27"/>
        </w:numPr>
      </w:pPr>
      <w:r w:rsidRPr="0073479F">
        <w:rPr>
          <w:i/>
        </w:rPr>
        <w:t>Make entries identifying some things you learned today.</w:t>
      </w:r>
    </w:p>
    <w:p w14:paraId="5EF3B0EC" w14:textId="77777777" w:rsidR="0090589E" w:rsidRPr="00126D7B" w:rsidRDefault="0090589E" w:rsidP="0090589E"/>
    <w:p w14:paraId="45D72C38" w14:textId="77777777" w:rsidR="0090589E" w:rsidRPr="0073479F" w:rsidRDefault="0090589E" w:rsidP="0090589E">
      <w:pPr>
        <w:numPr>
          <w:ilvl w:val="0"/>
          <w:numId w:val="27"/>
        </w:numPr>
      </w:pPr>
      <w:r>
        <w:rPr>
          <w:i/>
        </w:rPr>
        <w:t>Sometimes</w:t>
      </w:r>
      <w:r w:rsidR="00017237">
        <w:rPr>
          <w:i/>
        </w:rPr>
        <w:t>,</w:t>
      </w:r>
      <w:r>
        <w:rPr>
          <w:i/>
        </w:rPr>
        <w:t xml:space="preserve"> the more we learn about something the more questions we have. Take a minute and add entries to the column of things you would like to know.</w:t>
      </w:r>
    </w:p>
    <w:p w14:paraId="6AC83C0E" w14:textId="77777777" w:rsidR="0090589E" w:rsidRPr="00126D7B" w:rsidRDefault="0090589E" w:rsidP="0090589E"/>
    <w:p w14:paraId="1EB4CB84" w14:textId="77777777" w:rsidR="0090589E" w:rsidRPr="0073479F" w:rsidRDefault="0090589E" w:rsidP="0090589E">
      <w:pPr>
        <w:numPr>
          <w:ilvl w:val="0"/>
          <w:numId w:val="27"/>
        </w:numPr>
      </w:pPr>
      <w:r>
        <w:rPr>
          <w:i/>
        </w:rPr>
        <w:t>Take a minute and look at the entries in the “know” column. Is there anything listed in the column that needs to be updated? Is there anything you thought you knew but turned out to be untrue? If so</w:t>
      </w:r>
      <w:r w:rsidR="00017237">
        <w:rPr>
          <w:i/>
        </w:rPr>
        <w:t>,</w:t>
      </w:r>
      <w:r>
        <w:rPr>
          <w:i/>
        </w:rPr>
        <w:t xml:space="preserve"> take a minute to mark those entries out and write in the correct information.</w:t>
      </w:r>
    </w:p>
    <w:p w14:paraId="18F0461F" w14:textId="77777777" w:rsidR="0090589E" w:rsidRPr="00350D7F" w:rsidRDefault="0090589E" w:rsidP="0090589E"/>
    <w:p w14:paraId="54BECB75" w14:textId="77777777" w:rsidR="0090589E" w:rsidRPr="0073479F" w:rsidRDefault="0090589E" w:rsidP="0090589E">
      <w:pPr>
        <w:numPr>
          <w:ilvl w:val="0"/>
          <w:numId w:val="27"/>
        </w:numPr>
      </w:pPr>
      <w:r>
        <w:rPr>
          <w:i/>
        </w:rPr>
        <w:t>Once you have finished adding to your KWL chart</w:t>
      </w:r>
      <w:r w:rsidR="00017237">
        <w:rPr>
          <w:i/>
        </w:rPr>
        <w:t>,</w:t>
      </w:r>
      <w:r w:rsidR="00A72659">
        <w:rPr>
          <w:i/>
        </w:rPr>
        <w:t xml:space="preserve"> put it in your ME! Book</w:t>
      </w:r>
      <w:r>
        <w:rPr>
          <w:i/>
        </w:rPr>
        <w:t>.</w:t>
      </w:r>
    </w:p>
    <w:p w14:paraId="36902A2F" w14:textId="77777777" w:rsidR="0090589E" w:rsidRPr="00350D7F" w:rsidRDefault="0090589E" w:rsidP="0090589E"/>
    <w:p w14:paraId="53AF2F61" w14:textId="77777777" w:rsidR="00597247" w:rsidRPr="00597247" w:rsidRDefault="0090589E" w:rsidP="0090589E">
      <w:pPr>
        <w:numPr>
          <w:ilvl w:val="0"/>
          <w:numId w:val="27"/>
        </w:numPr>
      </w:pPr>
      <w:r>
        <w:rPr>
          <w:i/>
        </w:rPr>
        <w:t>Be sure to hand in your worksheet</w:t>
      </w:r>
      <w:r w:rsidR="00A72659">
        <w:rPr>
          <w:i/>
        </w:rPr>
        <w:t>2-2a</w:t>
      </w:r>
      <w:r>
        <w:rPr>
          <w:i/>
        </w:rPr>
        <w:t xml:space="preserve"> of terms and acronyms and your completed flow chart, sheet 2-2b.</w:t>
      </w:r>
    </w:p>
    <w:p w14:paraId="02B98212" w14:textId="77777777" w:rsidR="00597247" w:rsidRDefault="00597247" w:rsidP="00597247"/>
    <w:p w14:paraId="21BF9A3F" w14:textId="77777777" w:rsidR="0020461C" w:rsidRPr="0073335D" w:rsidRDefault="008251A5" w:rsidP="0020461C">
      <w:r>
        <w:rPr>
          <w:b/>
        </w:rPr>
        <w:br w:type="page"/>
      </w:r>
      <w:r w:rsidR="0020461C" w:rsidRPr="004821AF">
        <w:rPr>
          <w:b/>
        </w:rPr>
        <w:t>STUDENT EVALUATION</w:t>
      </w:r>
    </w:p>
    <w:p w14:paraId="4E8D3516" w14:textId="77777777" w:rsidR="008251A5" w:rsidRDefault="008251A5" w:rsidP="00EB6F40">
      <w:pPr>
        <w:numPr>
          <w:ilvl w:val="0"/>
          <w:numId w:val="50"/>
        </w:numPr>
      </w:pPr>
      <w:r>
        <w:t>Completed Worksheet 2-2a: Learning About Special Education: How and why did I get here? (Terms and Acronyms)</w:t>
      </w:r>
    </w:p>
    <w:p w14:paraId="1A3A6170" w14:textId="77777777" w:rsidR="008251A5" w:rsidRDefault="008251A5" w:rsidP="00EB6F40">
      <w:pPr>
        <w:numPr>
          <w:ilvl w:val="0"/>
          <w:numId w:val="50"/>
        </w:numPr>
      </w:pPr>
      <w:r>
        <w:t>Worksheet 2-2b: Learning About Special Education: How and why did I get here? (flowchart)</w:t>
      </w:r>
    </w:p>
    <w:p w14:paraId="4CB8D45D" w14:textId="77777777" w:rsidR="0090589E" w:rsidRDefault="0090589E" w:rsidP="00EB6F40">
      <w:pPr>
        <w:numPr>
          <w:ilvl w:val="0"/>
          <w:numId w:val="50"/>
        </w:numPr>
      </w:pPr>
      <w:r>
        <w:t>Participation in class discussion</w:t>
      </w:r>
    </w:p>
    <w:p w14:paraId="69B7C2FB" w14:textId="77777777" w:rsidR="0090589E" w:rsidRDefault="0090589E" w:rsidP="00EB6F40">
      <w:pPr>
        <w:numPr>
          <w:ilvl w:val="0"/>
          <w:numId w:val="50"/>
        </w:numPr>
      </w:pPr>
      <w:r>
        <w:t xml:space="preserve">Entries as needed on individual KWL chart </w:t>
      </w:r>
    </w:p>
    <w:p w14:paraId="49C01729" w14:textId="77777777" w:rsidR="0020461C" w:rsidRDefault="0020461C" w:rsidP="0020461C">
      <w:pPr>
        <w:rPr>
          <w:b/>
        </w:rPr>
      </w:pPr>
    </w:p>
    <w:p w14:paraId="69456306" w14:textId="77777777" w:rsidR="0020461C" w:rsidRDefault="0020461C" w:rsidP="0020461C">
      <w:pPr>
        <w:rPr>
          <w:b/>
        </w:rPr>
        <w:sectPr w:rsidR="0020461C">
          <w:headerReference w:type="default" r:id="rId39"/>
          <w:footerReference w:type="default" r:id="rId40"/>
          <w:pgSz w:w="12240" w:h="15840"/>
          <w:pgMar w:top="1440" w:right="1440" w:bottom="1440" w:left="1440" w:header="720" w:footer="720" w:gutter="0"/>
          <w:cols w:space="720"/>
        </w:sectPr>
      </w:pPr>
    </w:p>
    <w:p w14:paraId="25F4C2EF" w14:textId="77777777" w:rsidR="0020461C" w:rsidRDefault="00BF0FF8" w:rsidP="0020461C">
      <w:pPr>
        <w:jc w:val="center"/>
        <w:rPr>
          <w:b/>
          <w:sz w:val="32"/>
        </w:rPr>
      </w:pPr>
      <w:r>
        <w:rPr>
          <w:b/>
          <w:noProof/>
          <w:sz w:val="32"/>
        </w:rPr>
        <mc:AlternateContent>
          <mc:Choice Requires="wps">
            <w:drawing>
              <wp:anchor distT="0" distB="0" distL="114300" distR="114300" simplePos="0" relativeHeight="251672576" behindDoc="1" locked="0" layoutInCell="1" allowOverlap="1" wp14:anchorId="43C548C7" wp14:editId="0285D9C1">
                <wp:simplePos x="0" y="0"/>
                <wp:positionH relativeFrom="margin">
                  <wp:posOffset>0</wp:posOffset>
                </wp:positionH>
                <wp:positionV relativeFrom="paragraph">
                  <wp:posOffset>-228600</wp:posOffset>
                </wp:positionV>
                <wp:extent cx="5857240" cy="857250"/>
                <wp:effectExtent l="76200" t="76200" r="99060" b="1206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857250"/>
                        </a:xfrm>
                        <a:prstGeom prst="roundRect">
                          <a:avLst>
                            <a:gd name="adj" fmla="val 16667"/>
                          </a:avLst>
                        </a:prstGeom>
                        <a:solidFill>
                          <a:srgbClr val="D8D8D8"/>
                        </a:solidFill>
                        <a:ln w="19050">
                          <a:solidFill>
                            <a:srgbClr val="000000"/>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0;margin-top:-17.95pt;width:461.2pt;height:6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" fillcolor="#d8d8d8" strokeweight="1.5pt">
                <v:shadow on="t" opacity="22938f" mv:blur="38100f" offset="0,2pt"/>
                <v:textbox inset=",7.2pt,,7.2pt"/>
                <w10:wrap anchorx="margin"/>
              </v:roundrect>
            </w:pict>
          </mc:Fallback>
        </mc:AlternateContent>
      </w:r>
      <w:r w:rsidR="006F428C">
        <w:rPr>
          <w:b/>
          <w:sz w:val="32"/>
        </w:rPr>
        <w:t>Lesson 3</w:t>
      </w:r>
    </w:p>
    <w:p w14:paraId="39E717ED" w14:textId="77777777" w:rsidR="0020461C" w:rsidRPr="00626AA9" w:rsidRDefault="006F428C" w:rsidP="0020461C">
      <w:pPr>
        <w:jc w:val="center"/>
        <w:rPr>
          <w:b/>
          <w:sz w:val="32"/>
        </w:rPr>
      </w:pPr>
      <w:r>
        <w:rPr>
          <w:sz w:val="32"/>
        </w:rPr>
        <w:t>Creating My History</w:t>
      </w:r>
    </w:p>
    <w:p w14:paraId="718DB56A" w14:textId="77777777" w:rsidR="0020461C" w:rsidRDefault="0020461C" w:rsidP="0020461C">
      <w:pPr>
        <w:jc w:val="center"/>
        <w:rPr>
          <w:sz w:val="32"/>
        </w:rPr>
      </w:pPr>
    </w:p>
    <w:p w14:paraId="647586F0" w14:textId="77777777" w:rsidR="0020461C" w:rsidRDefault="0020461C" w:rsidP="0020461C">
      <w:pPr>
        <w:rPr>
          <w:b/>
        </w:rPr>
      </w:pPr>
    </w:p>
    <w:p w14:paraId="593D7EA1" w14:textId="77777777" w:rsidR="0020461C" w:rsidRPr="0073335D" w:rsidRDefault="0020461C" w:rsidP="0020461C">
      <w:r>
        <w:rPr>
          <w:b/>
        </w:rPr>
        <w:t xml:space="preserve">TIME: </w:t>
      </w:r>
      <w:r>
        <w:t>45-60 minutes</w:t>
      </w:r>
    </w:p>
    <w:p w14:paraId="272FBA2F" w14:textId="77777777" w:rsidR="0020461C" w:rsidRDefault="0020461C" w:rsidP="0020461C">
      <w:pPr>
        <w:rPr>
          <w:b/>
        </w:rPr>
      </w:pPr>
    </w:p>
    <w:p w14:paraId="6D0672CA" w14:textId="77777777" w:rsidR="0020461C" w:rsidRDefault="0020461C" w:rsidP="0020461C">
      <w:r>
        <w:rPr>
          <w:b/>
        </w:rPr>
        <w:t>OBJECTIVES</w:t>
      </w:r>
      <w:r w:rsidRPr="00682F59">
        <w:t xml:space="preserve"> </w:t>
      </w:r>
    </w:p>
    <w:p w14:paraId="2B6EA7CB" w14:textId="77777777" w:rsidR="0020461C" w:rsidRDefault="0020461C" w:rsidP="0020461C">
      <w:r>
        <w:t xml:space="preserve">Students will: </w:t>
      </w:r>
    </w:p>
    <w:p w14:paraId="4F27ECB0" w14:textId="77777777" w:rsidR="00AC2E6D" w:rsidRDefault="00AC2E6D" w:rsidP="009A04D1">
      <w:pPr>
        <w:numPr>
          <w:ilvl w:val="0"/>
          <w:numId w:val="51"/>
        </w:numPr>
      </w:pPr>
      <w:r>
        <w:t>use appropriate terms and acronyms to accurately describe their education experience</w:t>
      </w:r>
    </w:p>
    <w:p w14:paraId="49B002E4" w14:textId="77777777" w:rsidR="00AC2E6D" w:rsidRDefault="00AC2E6D" w:rsidP="00AC2E6D">
      <w:pPr>
        <w:numPr>
          <w:ilvl w:val="0"/>
          <w:numId w:val="51"/>
        </w:numPr>
      </w:pPr>
      <w:r>
        <w:t>identify and describe key events in their educational history</w:t>
      </w:r>
    </w:p>
    <w:p w14:paraId="006BAE56" w14:textId="77777777" w:rsidR="00AC2E6D" w:rsidRDefault="00AC2E6D" w:rsidP="00AC2E6D">
      <w:pPr>
        <w:numPr>
          <w:ilvl w:val="0"/>
          <w:numId w:val="51"/>
        </w:numPr>
      </w:pPr>
      <w:r>
        <w:t>create a personal written work depicting their educational experience</w:t>
      </w:r>
    </w:p>
    <w:p w14:paraId="3E0BD3FD" w14:textId="77777777" w:rsidR="0020461C" w:rsidRPr="00682F59" w:rsidRDefault="0020461C" w:rsidP="0020461C"/>
    <w:p w14:paraId="66D053F8" w14:textId="77777777" w:rsidR="0020461C" w:rsidRPr="00682F59" w:rsidRDefault="0020461C" w:rsidP="0020461C">
      <w:r>
        <w:rPr>
          <w:b/>
        </w:rPr>
        <w:t>MATERIALS</w:t>
      </w:r>
      <w:r w:rsidRPr="00682F59">
        <w:t xml:space="preserve"> </w:t>
      </w:r>
    </w:p>
    <w:p w14:paraId="61324C33" w14:textId="77777777" w:rsidR="0086281B" w:rsidRDefault="00AC2E6D" w:rsidP="009A04D1">
      <w:pPr>
        <w:numPr>
          <w:ilvl w:val="0"/>
          <w:numId w:val="52"/>
        </w:numPr>
      </w:pPr>
      <w:r>
        <w:t>Materials will vary depending on the method students choose to complete their histories. Possible materials include: colored pencils, colored paper, student photos, paint and access to computers.</w:t>
      </w:r>
    </w:p>
    <w:p w14:paraId="61A22B13" w14:textId="77777777" w:rsidR="00AC2E6D" w:rsidRDefault="0086281B" w:rsidP="00AC2E6D">
      <w:pPr>
        <w:numPr>
          <w:ilvl w:val="0"/>
          <w:numId w:val="52"/>
        </w:numPr>
      </w:pPr>
      <w:r>
        <w:t>Worksheet 2-3: Creating MY! History</w:t>
      </w:r>
    </w:p>
    <w:p w14:paraId="255B5CFC" w14:textId="77777777" w:rsidR="0020461C" w:rsidRDefault="0020461C" w:rsidP="0020461C">
      <w:pPr>
        <w:rPr>
          <w:b/>
          <w:u w:val="single"/>
        </w:rPr>
      </w:pPr>
    </w:p>
    <w:p w14:paraId="3D0AE44C" w14:textId="77777777" w:rsidR="0020461C" w:rsidRPr="00117FB3" w:rsidRDefault="0020461C" w:rsidP="0020461C">
      <w:pPr>
        <w:rPr>
          <w:b/>
        </w:rPr>
      </w:pPr>
      <w:r>
        <w:rPr>
          <w:b/>
        </w:rPr>
        <w:t>LESSON OPENING</w:t>
      </w:r>
      <w:r w:rsidRPr="00117FB3">
        <w:t xml:space="preserve"> </w:t>
      </w:r>
    </w:p>
    <w:p w14:paraId="65E50CA7" w14:textId="77777777" w:rsidR="00AC2E6D" w:rsidRPr="00BE0024" w:rsidRDefault="00AC2E6D" w:rsidP="00AC2E6D">
      <w:pPr>
        <w:numPr>
          <w:ilvl w:val="0"/>
          <w:numId w:val="31"/>
        </w:numPr>
        <w:rPr>
          <w:i/>
        </w:rPr>
      </w:pPr>
      <w:r w:rsidRPr="00BE0024">
        <w:rPr>
          <w:i/>
        </w:rPr>
        <w:t>During the last lesson</w:t>
      </w:r>
      <w:r w:rsidR="008251A5">
        <w:rPr>
          <w:i/>
        </w:rPr>
        <w:t>,</w:t>
      </w:r>
      <w:r w:rsidRPr="00BE0024">
        <w:rPr>
          <w:i/>
        </w:rPr>
        <w:t xml:space="preserve"> you learned how and why students are placed in special education. Today you are going to use the information you learned, along with your memories, to create your own history of your education.</w:t>
      </w:r>
    </w:p>
    <w:p w14:paraId="1F2342BA" w14:textId="77777777" w:rsidR="00AC2E6D" w:rsidRDefault="00AC2E6D" w:rsidP="00AC2E6D"/>
    <w:p w14:paraId="26C3AE2B" w14:textId="77777777" w:rsidR="00AC2E6D" w:rsidRDefault="00AC2E6D" w:rsidP="00AC2E6D">
      <w:pPr>
        <w:numPr>
          <w:ilvl w:val="0"/>
          <w:numId w:val="32"/>
        </w:numPr>
        <w:rPr>
          <w:i/>
        </w:rPr>
      </w:pPr>
      <w:r w:rsidRPr="004B3730">
        <w:rPr>
          <w:i/>
        </w:rPr>
        <w:t xml:space="preserve">Before </w:t>
      </w:r>
      <w:r>
        <w:rPr>
          <w:i/>
        </w:rPr>
        <w:t>we get started</w:t>
      </w:r>
      <w:r w:rsidR="008251A5">
        <w:rPr>
          <w:i/>
        </w:rPr>
        <w:t>,</w:t>
      </w:r>
      <w:r>
        <w:rPr>
          <w:i/>
        </w:rPr>
        <w:t xml:space="preserve"> everyone take out</w:t>
      </w:r>
      <w:r w:rsidRPr="004B3730">
        <w:rPr>
          <w:i/>
        </w:rPr>
        <w:t xml:space="preserve"> your KWL charts.</w:t>
      </w:r>
    </w:p>
    <w:p w14:paraId="3BFD5DDF" w14:textId="77777777" w:rsidR="00AC2E6D" w:rsidRDefault="00AC2E6D" w:rsidP="00AC2E6D">
      <w:pPr>
        <w:ind w:left="360"/>
        <w:rPr>
          <w:i/>
        </w:rPr>
      </w:pPr>
    </w:p>
    <w:p w14:paraId="0206FAF9" w14:textId="77777777" w:rsidR="00AC2E6D" w:rsidRPr="004B3730" w:rsidRDefault="00AC2E6D" w:rsidP="00AC2E6D">
      <w:pPr>
        <w:numPr>
          <w:ilvl w:val="0"/>
          <w:numId w:val="32"/>
        </w:numPr>
        <w:rPr>
          <w:i/>
        </w:rPr>
      </w:pPr>
      <w:r w:rsidRPr="004B3730">
        <w:rPr>
          <w:i/>
        </w:rPr>
        <w:t>Read over the entries you have made so far in each of the columns.</w:t>
      </w:r>
    </w:p>
    <w:p w14:paraId="60D6D675" w14:textId="77777777" w:rsidR="00AC2E6D" w:rsidRDefault="00AC2E6D" w:rsidP="00AC2E6D"/>
    <w:p w14:paraId="2CEE2298" w14:textId="77777777" w:rsidR="00AC2E6D" w:rsidRDefault="00AC2E6D" w:rsidP="00AC2E6D">
      <w:pPr>
        <w:numPr>
          <w:ilvl w:val="0"/>
          <w:numId w:val="33"/>
        </w:numPr>
      </w:pPr>
      <w:r>
        <w:t>Provide students an opportunity to share their entries if they like.</w:t>
      </w:r>
    </w:p>
    <w:p w14:paraId="46B1F4C4" w14:textId="77777777" w:rsidR="00AC2E6D" w:rsidRDefault="00AC2E6D" w:rsidP="00AC2E6D"/>
    <w:p w14:paraId="3407CAFC" w14:textId="77777777" w:rsidR="00AC2E6D" w:rsidRPr="00BE0024" w:rsidRDefault="00AC2E6D" w:rsidP="00AC2E6D">
      <w:pPr>
        <w:numPr>
          <w:ilvl w:val="0"/>
          <w:numId w:val="34"/>
        </w:numPr>
        <w:rPr>
          <w:i/>
        </w:rPr>
      </w:pPr>
      <w:r w:rsidRPr="00BE0024">
        <w:rPr>
          <w:i/>
        </w:rPr>
        <w:t>Does anyone have any questions about what we have covered so far?</w:t>
      </w:r>
    </w:p>
    <w:p w14:paraId="2A02FFD6" w14:textId="77777777" w:rsidR="00AC2E6D" w:rsidRDefault="00AC2E6D" w:rsidP="00AC2E6D"/>
    <w:p w14:paraId="501D89DC" w14:textId="77777777" w:rsidR="00AC2E6D" w:rsidRDefault="00AC2E6D" w:rsidP="00AC2E6D">
      <w:pPr>
        <w:numPr>
          <w:ilvl w:val="0"/>
          <w:numId w:val="35"/>
        </w:numPr>
      </w:pPr>
      <w:r>
        <w:t>Provide an opportunity for questions and provide feedback to students.</w:t>
      </w:r>
    </w:p>
    <w:p w14:paraId="183EA3F3" w14:textId="77777777" w:rsidR="0020461C" w:rsidRDefault="0020461C" w:rsidP="0020461C">
      <w:pPr>
        <w:rPr>
          <w:b/>
        </w:rPr>
      </w:pPr>
    </w:p>
    <w:p w14:paraId="362471C0" w14:textId="77777777" w:rsidR="0020461C" w:rsidRDefault="0020461C" w:rsidP="0020461C">
      <w:pPr>
        <w:rPr>
          <w:b/>
        </w:rPr>
      </w:pPr>
      <w:r>
        <w:rPr>
          <w:b/>
        </w:rPr>
        <w:t>PROCEDURE</w:t>
      </w:r>
    </w:p>
    <w:p w14:paraId="2F2CAFBD" w14:textId="77777777" w:rsidR="00AC2E6D" w:rsidRDefault="00AC2E6D" w:rsidP="00AC2E6D">
      <w:pPr>
        <w:numPr>
          <w:ilvl w:val="0"/>
          <w:numId w:val="36"/>
        </w:numPr>
      </w:pPr>
      <w:r>
        <w:rPr>
          <w:b/>
        </w:rPr>
        <w:t xml:space="preserve">Handout: </w:t>
      </w:r>
      <w:r>
        <w:t>Distribute graded work from last lesson.</w:t>
      </w:r>
    </w:p>
    <w:p w14:paraId="605EA918" w14:textId="77777777" w:rsidR="00AC2E6D" w:rsidRPr="006F16E3" w:rsidRDefault="00AC2E6D" w:rsidP="00AC2E6D">
      <w:pPr>
        <w:ind w:left="360"/>
      </w:pPr>
    </w:p>
    <w:p w14:paraId="2A89E9D8" w14:textId="77777777" w:rsidR="00AC2E6D" w:rsidRDefault="00AC2E6D" w:rsidP="00AC2E6D">
      <w:pPr>
        <w:numPr>
          <w:ilvl w:val="0"/>
          <w:numId w:val="36"/>
        </w:numPr>
      </w:pPr>
      <w:r>
        <w:rPr>
          <w:b/>
          <w:bCs/>
        </w:rPr>
        <w:t>Discussion point(s):</w:t>
      </w:r>
      <w:r>
        <w:t xml:space="preserve"> Review the graded flow chart and terms and acronyms worksheet from last lesson.</w:t>
      </w:r>
    </w:p>
    <w:p w14:paraId="07DCBB12" w14:textId="77777777" w:rsidR="00AC2E6D" w:rsidRPr="00856273" w:rsidRDefault="00AC2E6D" w:rsidP="00AC2E6D"/>
    <w:p w14:paraId="3A014C79" w14:textId="77777777" w:rsidR="00AC2E6D" w:rsidRDefault="00AC2E6D" w:rsidP="004828F1">
      <w:pPr>
        <w:numPr>
          <w:ilvl w:val="0"/>
          <w:numId w:val="34"/>
        </w:numPr>
        <w:ind w:left="720"/>
        <w:rPr>
          <w:i/>
        </w:rPr>
      </w:pPr>
      <w:r>
        <w:rPr>
          <w:i/>
        </w:rPr>
        <w:t>Lets do a quick review of the terms, acronyms and steps on the flow chart.</w:t>
      </w:r>
    </w:p>
    <w:p w14:paraId="5EDF9ADE" w14:textId="77777777" w:rsidR="00AC2E6D" w:rsidRDefault="00AC2E6D" w:rsidP="00AC2E6D">
      <w:pPr>
        <w:ind w:left="288"/>
      </w:pPr>
    </w:p>
    <w:p w14:paraId="4345197B" w14:textId="77777777" w:rsidR="00AC2E6D" w:rsidRDefault="00AC2E6D" w:rsidP="004828F1">
      <w:pPr>
        <w:numPr>
          <w:ilvl w:val="0"/>
          <w:numId w:val="38"/>
        </w:numPr>
        <w:tabs>
          <w:tab w:val="clear" w:pos="0"/>
          <w:tab w:val="num" w:pos="720"/>
        </w:tabs>
        <w:ind w:left="936"/>
      </w:pPr>
      <w:r>
        <w:t>Take a few minutes to review and discuss the handouts.</w:t>
      </w:r>
    </w:p>
    <w:p w14:paraId="4CEF4D90" w14:textId="77777777" w:rsidR="00AC2E6D" w:rsidRDefault="00AC2E6D" w:rsidP="00AC2E6D">
      <w:pPr>
        <w:ind w:left="936"/>
      </w:pPr>
    </w:p>
    <w:p w14:paraId="137F6AE7" w14:textId="77777777" w:rsidR="00AC2E6D" w:rsidRDefault="00AC2E6D" w:rsidP="004828F1">
      <w:pPr>
        <w:numPr>
          <w:ilvl w:val="0"/>
          <w:numId w:val="38"/>
        </w:numPr>
        <w:tabs>
          <w:tab w:val="clear" w:pos="0"/>
          <w:tab w:val="num" w:pos="720"/>
        </w:tabs>
        <w:ind w:left="936"/>
      </w:pPr>
      <w:r>
        <w:t>Provide students an opportunity to ask questions as needed.</w:t>
      </w:r>
    </w:p>
    <w:p w14:paraId="1A34CE60" w14:textId="77777777" w:rsidR="00AC2E6D" w:rsidRDefault="00AC2E6D" w:rsidP="00AC2E6D"/>
    <w:p w14:paraId="76DE0406" w14:textId="77777777" w:rsidR="0086281B" w:rsidRDefault="00AC2E6D" w:rsidP="00AC2E6D">
      <w:pPr>
        <w:numPr>
          <w:ilvl w:val="0"/>
          <w:numId w:val="36"/>
        </w:numPr>
      </w:pPr>
      <w:r>
        <w:rPr>
          <w:b/>
        </w:rPr>
        <w:t>Activity:</w:t>
      </w:r>
      <w:r>
        <w:t xml:space="preserve"> Students will create their history based on their memories and the information learned in previous lessons.</w:t>
      </w:r>
    </w:p>
    <w:p w14:paraId="3E4D6180" w14:textId="77777777" w:rsidR="0086281B" w:rsidRDefault="0086281B" w:rsidP="0086281B"/>
    <w:p w14:paraId="39A24723" w14:textId="77777777" w:rsidR="00AC2E6D" w:rsidRPr="0086281B" w:rsidRDefault="0086281B" w:rsidP="0086281B">
      <w:r>
        <w:rPr>
          <w:b/>
        </w:rPr>
        <w:t>Handout:</w:t>
      </w:r>
      <w:r>
        <w:t xml:space="preserve"> Distribute worksheet 2-3: Creating MY! History to each students.</w:t>
      </w:r>
    </w:p>
    <w:p w14:paraId="218FE92D" w14:textId="77777777" w:rsidR="00AC2E6D" w:rsidRDefault="00AC2E6D" w:rsidP="00AC2E6D"/>
    <w:p w14:paraId="28F1268F" w14:textId="77777777" w:rsidR="00AC2E6D" w:rsidRDefault="00AC2E6D" w:rsidP="00AC2E6D">
      <w:pPr>
        <w:numPr>
          <w:ilvl w:val="0"/>
          <w:numId w:val="37"/>
        </w:numPr>
        <w:rPr>
          <w:i/>
        </w:rPr>
      </w:pPr>
      <w:r>
        <w:rPr>
          <w:i/>
        </w:rPr>
        <w:t>I am passing out a sheet called “Creating MY! History.” This sheet includes directions and questions that you will use to help complete today’s assignment. Look at your sheet while I read through the two paragraphs on the top of the page.</w:t>
      </w:r>
    </w:p>
    <w:p w14:paraId="4661132A" w14:textId="77777777" w:rsidR="00AC2E6D" w:rsidRDefault="00AC2E6D" w:rsidP="00AC2E6D">
      <w:pPr>
        <w:rPr>
          <w:i/>
        </w:rPr>
      </w:pPr>
    </w:p>
    <w:p w14:paraId="15291C96" w14:textId="77777777" w:rsidR="00AC2E6D" w:rsidRDefault="00AC2E6D" w:rsidP="00AC2E6D">
      <w:pPr>
        <w:numPr>
          <w:ilvl w:val="0"/>
          <w:numId w:val="40"/>
        </w:numPr>
      </w:pPr>
      <w:r>
        <w:t>Use teacher version of “Creating MY! History” worksheet to facilitate instructions and discussion of the assignment.</w:t>
      </w:r>
    </w:p>
    <w:p w14:paraId="653A504D" w14:textId="77777777" w:rsidR="00AC2E6D" w:rsidRPr="00201008" w:rsidRDefault="00AC2E6D" w:rsidP="00AC2E6D">
      <w:pPr>
        <w:ind w:left="288"/>
      </w:pPr>
    </w:p>
    <w:p w14:paraId="09278174" w14:textId="77777777" w:rsidR="00AC2E6D" w:rsidRDefault="00AC2E6D" w:rsidP="004828F1">
      <w:pPr>
        <w:numPr>
          <w:ilvl w:val="0"/>
          <w:numId w:val="39"/>
        </w:numPr>
        <w:tabs>
          <w:tab w:val="clear" w:pos="72"/>
          <w:tab w:val="num" w:pos="504"/>
        </w:tabs>
        <w:ind w:left="720"/>
        <w:rPr>
          <w:i/>
        </w:rPr>
      </w:pPr>
      <w:r>
        <w:rPr>
          <w:i/>
        </w:rPr>
        <w:t>You have the rest of this period to work on your history. I will be moving around the room to check on your work and answer any questions you might have.</w:t>
      </w:r>
    </w:p>
    <w:p w14:paraId="4B9DECB2" w14:textId="77777777" w:rsidR="00AC2E6D" w:rsidRDefault="00AC2E6D" w:rsidP="00AC2E6D">
      <w:pPr>
        <w:ind w:left="432"/>
        <w:rPr>
          <w:i/>
        </w:rPr>
      </w:pPr>
    </w:p>
    <w:p w14:paraId="048E534A" w14:textId="77777777" w:rsidR="00AC2E6D" w:rsidRPr="00681969" w:rsidRDefault="00AC2E6D" w:rsidP="004828F1">
      <w:pPr>
        <w:numPr>
          <w:ilvl w:val="0"/>
          <w:numId w:val="39"/>
        </w:numPr>
        <w:tabs>
          <w:tab w:val="clear" w:pos="72"/>
          <w:tab w:val="num" w:pos="504"/>
        </w:tabs>
        <w:ind w:left="720"/>
        <w:rPr>
          <w:i/>
        </w:rPr>
      </w:pPr>
      <w:r>
        <w:rPr>
          <w:i/>
        </w:rPr>
        <w:t>When you finish your history</w:t>
      </w:r>
      <w:r w:rsidR="008251A5">
        <w:rPr>
          <w:i/>
        </w:rPr>
        <w:t>,</w:t>
      </w:r>
      <w:r>
        <w:rPr>
          <w:i/>
        </w:rPr>
        <w:t xml:space="preserve"> you need to review your KWL chart and make entries as needed.</w:t>
      </w:r>
    </w:p>
    <w:p w14:paraId="631E0390" w14:textId="77777777" w:rsidR="0020461C" w:rsidRDefault="0020461C" w:rsidP="0020461C">
      <w:pPr>
        <w:rPr>
          <w:b/>
        </w:rPr>
      </w:pPr>
    </w:p>
    <w:p w14:paraId="117BA8AC" w14:textId="77777777" w:rsidR="0020461C" w:rsidRDefault="0020461C" w:rsidP="0020461C">
      <w:pPr>
        <w:rPr>
          <w:b/>
        </w:rPr>
      </w:pPr>
    </w:p>
    <w:p w14:paraId="50027D8A" w14:textId="77777777" w:rsidR="0020461C" w:rsidRDefault="0020461C" w:rsidP="0020461C">
      <w:pPr>
        <w:rPr>
          <w:b/>
        </w:rPr>
      </w:pPr>
      <w:r>
        <w:rPr>
          <w:b/>
        </w:rPr>
        <w:t>LESSON CLOSURE</w:t>
      </w:r>
    </w:p>
    <w:p w14:paraId="0A96F3AC" w14:textId="77777777" w:rsidR="00AC2E6D" w:rsidRDefault="00AC2E6D" w:rsidP="00AC2E6D">
      <w:pPr>
        <w:numPr>
          <w:ilvl w:val="0"/>
          <w:numId w:val="41"/>
        </w:numPr>
      </w:pPr>
      <w:r>
        <w:t xml:space="preserve">Check student’s work to make sure everyone completed their history. </w:t>
      </w:r>
    </w:p>
    <w:p w14:paraId="5C0ECD79" w14:textId="77777777" w:rsidR="00AC2E6D" w:rsidRDefault="00AC2E6D" w:rsidP="00AC2E6D">
      <w:pPr>
        <w:ind w:left="288"/>
      </w:pPr>
    </w:p>
    <w:p w14:paraId="3EED7971" w14:textId="77777777" w:rsidR="00AC2E6D" w:rsidRDefault="00AC2E6D" w:rsidP="00AC2E6D">
      <w:pPr>
        <w:numPr>
          <w:ilvl w:val="0"/>
          <w:numId w:val="41"/>
        </w:numPr>
      </w:pPr>
      <w:r>
        <w:t>Have students complete the assignment as homework if they need additional time.</w:t>
      </w:r>
    </w:p>
    <w:p w14:paraId="3758BFC4" w14:textId="77777777" w:rsidR="00AC2E6D" w:rsidRDefault="00AC2E6D" w:rsidP="00AC2E6D"/>
    <w:p w14:paraId="62C18244" w14:textId="77777777" w:rsidR="00BF31BD" w:rsidRDefault="00AC2E6D" w:rsidP="00AC2E6D">
      <w:pPr>
        <w:numPr>
          <w:ilvl w:val="0"/>
          <w:numId w:val="41"/>
        </w:numPr>
      </w:pPr>
      <w:r>
        <w:t>Remind student</w:t>
      </w:r>
      <w:r w:rsidR="008251A5">
        <w:t>s</w:t>
      </w:r>
      <w:r>
        <w:t xml:space="preserve"> to hand</w:t>
      </w:r>
      <w:r w:rsidR="0086281B">
        <w:t xml:space="preserve"> in their completed histories and</w:t>
      </w:r>
      <w:r>
        <w:t xml:space="preserve"> place all other handouts in their </w:t>
      </w:r>
      <w:r w:rsidR="0086281B">
        <w:t>ME! Book</w:t>
      </w:r>
      <w:r>
        <w:t>.</w:t>
      </w:r>
    </w:p>
    <w:p w14:paraId="34AF5028" w14:textId="77777777" w:rsidR="00737A66" w:rsidRDefault="00737A66" w:rsidP="00737A66"/>
    <w:p w14:paraId="44A2E61F" w14:textId="77777777" w:rsidR="00AC2E6D" w:rsidRDefault="00BF31BD" w:rsidP="00737A66">
      <w:r>
        <w:rPr>
          <w:b/>
        </w:rPr>
        <w:t xml:space="preserve">Handout: </w:t>
      </w:r>
      <w:r>
        <w:t>Distribute the Unit 2 Knowledge Quiz. Once students complete the quiz have them hand in for grading.</w:t>
      </w:r>
    </w:p>
    <w:p w14:paraId="38631A10" w14:textId="77777777" w:rsidR="0020461C" w:rsidRDefault="0020461C" w:rsidP="0020461C">
      <w:pPr>
        <w:rPr>
          <w:b/>
        </w:rPr>
      </w:pPr>
    </w:p>
    <w:p w14:paraId="4CEBB9BE" w14:textId="77777777" w:rsidR="0020461C" w:rsidRPr="0073335D" w:rsidRDefault="0020461C" w:rsidP="0020461C">
      <w:r w:rsidRPr="004821AF">
        <w:rPr>
          <w:b/>
        </w:rPr>
        <w:t>STUDENT EVALUATION</w:t>
      </w:r>
    </w:p>
    <w:p w14:paraId="0A419760" w14:textId="77777777" w:rsidR="00AC2E6D" w:rsidRDefault="00AC2E6D" w:rsidP="00737A66">
      <w:pPr>
        <w:numPr>
          <w:ilvl w:val="0"/>
          <w:numId w:val="55"/>
        </w:numPr>
      </w:pPr>
      <w:r>
        <w:t>Completed worksheet 2-3 Creating My History</w:t>
      </w:r>
    </w:p>
    <w:p w14:paraId="11590031" w14:textId="77777777" w:rsidR="00AC2E6D" w:rsidRDefault="00AC2E6D" w:rsidP="00737A66">
      <w:pPr>
        <w:numPr>
          <w:ilvl w:val="0"/>
          <w:numId w:val="55"/>
        </w:numPr>
      </w:pPr>
      <w:r>
        <w:t>Completed student history</w:t>
      </w:r>
    </w:p>
    <w:p w14:paraId="1E6901C3" w14:textId="77777777" w:rsidR="009C1833" w:rsidRDefault="00AC2E6D" w:rsidP="00737A66">
      <w:pPr>
        <w:numPr>
          <w:ilvl w:val="0"/>
          <w:numId w:val="55"/>
        </w:numPr>
      </w:pPr>
      <w:r>
        <w:t>Class participation</w:t>
      </w:r>
    </w:p>
    <w:p w14:paraId="3D7564E4" w14:textId="77777777" w:rsidR="00BF31BD" w:rsidRDefault="00AC2E6D" w:rsidP="00737A66">
      <w:pPr>
        <w:numPr>
          <w:ilvl w:val="0"/>
          <w:numId w:val="55"/>
        </w:numPr>
      </w:pPr>
      <w:r>
        <w:t>Entries as</w:t>
      </w:r>
      <w:r w:rsidR="00C909C0">
        <w:t xml:space="preserve"> needed on individual KWL chart</w:t>
      </w:r>
    </w:p>
    <w:p w14:paraId="5BAC4A81" w14:textId="77777777" w:rsidR="00CF2037" w:rsidRDefault="00BF31BD" w:rsidP="00737A66">
      <w:pPr>
        <w:numPr>
          <w:ilvl w:val="0"/>
          <w:numId w:val="55"/>
        </w:numPr>
      </w:pPr>
      <w:r>
        <w:t>Unit 2 Knowledge Quiz</w:t>
      </w:r>
    </w:p>
    <w:sectPr w:rsidR="00CF2037" w:rsidSect="00210696">
      <w:headerReference w:type="default" r:id="rId41"/>
      <w:footerReference w:type="default" r:id="rId42"/>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CE6E6" w14:textId="77777777" w:rsidR="00701BC7" w:rsidRDefault="00701BC7">
      <w:r>
        <w:separator/>
      </w:r>
    </w:p>
  </w:endnote>
  <w:endnote w:type="continuationSeparator" w:id="0">
    <w:p w14:paraId="4EDB01B5" w14:textId="77777777" w:rsidR="00701BC7" w:rsidRDefault="0070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E3018" w14:textId="77777777" w:rsidR="00701BC7" w:rsidRDefault="00701BC7">
    <w:pPr>
      <w:pStyle w:val="Footer"/>
      <w:pBdr>
        <w:bottom w:val="single" w:sz="12" w:space="1" w:color="auto"/>
      </w:pBdr>
    </w:pPr>
  </w:p>
  <w:p w14:paraId="0C77D96C" w14:textId="77777777" w:rsidR="00701BC7" w:rsidRDefault="00701BC7" w:rsidP="00843827">
    <w:pPr>
      <w:pStyle w:val="Footer"/>
      <w:jc w:val="center"/>
    </w:pPr>
    <w:r>
      <w:t>Unit 2: Learning About Special Education</w:t>
    </w:r>
  </w:p>
  <w:p w14:paraId="3561DC86" w14:textId="77777777" w:rsidR="000A7F3E" w:rsidRDefault="000A7F3E" w:rsidP="00843827">
    <w:pPr>
      <w:pStyle w:val="Footer"/>
      <w:jc w:val="center"/>
    </w:pPr>
  </w:p>
  <w:p w14:paraId="0FE912C4" w14:textId="77777777" w:rsidR="000A7F3E" w:rsidRPr="00A80502" w:rsidRDefault="000A7F3E" w:rsidP="000A7F3E">
    <w:pPr>
      <w:ind w:right="360"/>
      <w:contextualSpacing/>
      <w:rPr>
        <w:i/>
        <w:sz w:val="18"/>
        <w:szCs w:val="18"/>
      </w:rPr>
    </w:pPr>
    <w:r>
      <w:rPr>
        <w:i/>
        <w:sz w:val="18"/>
        <w:szCs w:val="18"/>
      </w:rPr>
      <w:t>ME! Lessons for Teaching Self-Awareness and Self-Advocacy – Updated 9/14</w:t>
    </w:r>
  </w:p>
  <w:p w14:paraId="6CDCA965" w14:textId="6800564F" w:rsidR="00701BC7" w:rsidRDefault="000A7F3E" w:rsidP="000A7F3E">
    <w:pPr>
      <w:pStyle w:val="Footer"/>
      <w:contextualSpacing/>
    </w:pPr>
    <w:r w:rsidRPr="00A80502">
      <w:rPr>
        <w:i/>
        <w:sz w:val="18"/>
        <w:szCs w:val="18"/>
      </w:rPr>
      <w:t>© 201</w:t>
    </w:r>
    <w:r>
      <w:rPr>
        <w:i/>
        <w:sz w:val="18"/>
        <w:szCs w:val="18"/>
      </w:rPr>
      <w:t>5</w:t>
    </w:r>
    <w:r w:rsidRPr="00A80502">
      <w:rPr>
        <w:i/>
        <w:sz w:val="18"/>
        <w:szCs w:val="18"/>
      </w:rPr>
      <w:t xml:space="preserve"> Board of Regents of The University of Oklahoma</w:t>
    </w:r>
    <w:r>
      <w:rPr>
        <w:i/>
        <w:sz w:val="18"/>
        <w:szCs w:val="18"/>
      </w:rPr>
      <w:tab/>
    </w:r>
    <w:r>
      <w:rPr>
        <w:i/>
        <w:sz w:val="18"/>
        <w:szCs w:val="18"/>
      </w:rPr>
      <w:tab/>
    </w:r>
    <w:r w:rsidR="00701BC7">
      <w:rPr>
        <w:rStyle w:val="PageNumber"/>
      </w:rPr>
      <w:fldChar w:fldCharType="begin"/>
    </w:r>
    <w:r w:rsidR="00701BC7">
      <w:rPr>
        <w:rStyle w:val="PageNumber"/>
      </w:rPr>
      <w:instrText xml:space="preserve"> PAGE </w:instrText>
    </w:r>
    <w:r w:rsidR="00701BC7">
      <w:rPr>
        <w:rStyle w:val="PageNumber"/>
      </w:rPr>
      <w:fldChar w:fldCharType="separate"/>
    </w:r>
    <w:r>
      <w:rPr>
        <w:rStyle w:val="PageNumber"/>
        <w:noProof/>
      </w:rPr>
      <w:t>1</w:t>
    </w:r>
    <w:r w:rsidR="00701BC7">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852E3" w14:textId="77777777" w:rsidR="00701BC7" w:rsidRDefault="00701BC7" w:rsidP="00B60EE8">
    <w:pPr>
      <w:pStyle w:val="Footer"/>
      <w:pBdr>
        <w:bottom w:val="single" w:sz="12" w:space="1" w:color="auto"/>
      </w:pBdr>
    </w:pPr>
  </w:p>
  <w:p w14:paraId="2D70A7EE" w14:textId="77777777" w:rsidR="00701BC7" w:rsidRDefault="00701BC7" w:rsidP="00B60EE8">
    <w:pPr>
      <w:pStyle w:val="Footer"/>
      <w:jc w:val="center"/>
    </w:pPr>
    <w:r>
      <w:t>Unit 2: Learning About Special Education</w:t>
    </w:r>
  </w:p>
  <w:p w14:paraId="55E72AA7" w14:textId="77777777" w:rsidR="00701BC7" w:rsidRDefault="00701BC7" w:rsidP="00B60EE8">
    <w:pPr>
      <w:pStyle w:val="Footer"/>
      <w:jc w:val="right"/>
    </w:pPr>
    <w:r>
      <w:rPr>
        <w:rStyle w:val="PageNumber"/>
      </w:rPr>
      <w:fldChar w:fldCharType="begin"/>
    </w:r>
    <w:r>
      <w:rPr>
        <w:rStyle w:val="PageNumber"/>
      </w:rPr>
      <w:instrText xml:space="preserve"> PAGE </w:instrText>
    </w:r>
    <w:r>
      <w:rPr>
        <w:rStyle w:val="PageNumber"/>
      </w:rPr>
      <w:fldChar w:fldCharType="separate"/>
    </w:r>
    <w:r w:rsidR="000A7F3E">
      <w:rPr>
        <w:rStyle w:val="PageNumber"/>
        <w:noProof/>
      </w:rPr>
      <w:t>17</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5BEAE" w14:textId="77777777" w:rsidR="00701BC7" w:rsidRDefault="00701BC7">
    <w:pPr>
      <w:pStyle w:val="Footer"/>
      <w:pBdr>
        <w:bottom w:val="single" w:sz="12" w:space="1" w:color="auto"/>
      </w:pBdr>
    </w:pPr>
  </w:p>
  <w:p w14:paraId="55B1172A" w14:textId="77777777" w:rsidR="00701BC7" w:rsidRDefault="00701BC7" w:rsidP="00843827">
    <w:pPr>
      <w:pStyle w:val="Footer"/>
      <w:jc w:val="center"/>
    </w:pPr>
    <w:r>
      <w:t>Unit 2: Learning About Special Education</w:t>
    </w:r>
  </w:p>
  <w:p w14:paraId="05D28D23" w14:textId="77777777" w:rsidR="00701BC7" w:rsidRDefault="00701BC7" w:rsidP="00843827">
    <w:pPr>
      <w:pStyle w:val="Footer"/>
      <w:jc w:val="right"/>
    </w:pPr>
    <w:r>
      <w:rPr>
        <w:rStyle w:val="PageNumber"/>
      </w:rPr>
      <w:fldChar w:fldCharType="begin"/>
    </w:r>
    <w:r>
      <w:rPr>
        <w:rStyle w:val="PageNumber"/>
      </w:rPr>
      <w:instrText xml:space="preserve"> PAGE </w:instrText>
    </w:r>
    <w:r>
      <w:rPr>
        <w:rStyle w:val="PageNumber"/>
      </w:rPr>
      <w:fldChar w:fldCharType="separate"/>
    </w:r>
    <w:r w:rsidR="000A7F3E">
      <w:rPr>
        <w:rStyle w:val="PageNumber"/>
        <w:noProof/>
      </w:rPr>
      <w:t>19</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F8452" w14:textId="77777777" w:rsidR="00701BC7" w:rsidRDefault="00701BC7">
      <w:r>
        <w:separator/>
      </w:r>
    </w:p>
  </w:footnote>
  <w:footnote w:type="continuationSeparator" w:id="0">
    <w:p w14:paraId="57E68679" w14:textId="77777777" w:rsidR="00701BC7" w:rsidRDefault="00701B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327BC" w14:textId="77777777" w:rsidR="00701BC7" w:rsidRDefault="00701BC7" w:rsidP="00CF3B8F">
    <w:pPr>
      <w:pStyle w:val="Header"/>
      <w:jc w:val="right"/>
    </w:pPr>
    <w:r>
      <w:t xml:space="preserve">Lesson 1 – </w:t>
    </w:r>
    <w:r w:rsidRPr="008251A5">
      <w:rPr>
        <w:i/>
      </w:rPr>
      <w:t>Learning About the History of Disability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63EB3" w14:textId="77777777" w:rsidR="00701BC7" w:rsidRPr="008251A5" w:rsidRDefault="00701BC7" w:rsidP="00BE127A">
    <w:pPr>
      <w:pStyle w:val="Header"/>
      <w:jc w:val="right"/>
      <w:rPr>
        <w:i/>
      </w:rPr>
    </w:pPr>
    <w:r>
      <w:t xml:space="preserve">Lesson 2- </w:t>
    </w:r>
    <w:r>
      <w:rPr>
        <w:i/>
      </w:rPr>
      <w:t>Special Education! How and Why Did I Get Here?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9E41D" w14:textId="77777777" w:rsidR="00701BC7" w:rsidRPr="00BE127A" w:rsidRDefault="00701BC7" w:rsidP="00BE127A">
    <w:pPr>
      <w:pStyle w:val="Header"/>
      <w:jc w:val="right"/>
    </w:pPr>
    <w:r>
      <w:t xml:space="preserve">Lesson 3 – </w:t>
    </w:r>
    <w:r w:rsidRPr="008251A5">
      <w:rPr>
        <w:i/>
      </w:rPr>
      <w:t>Creating My History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357"/>
    <w:multiLevelType w:val="hybridMultilevel"/>
    <w:tmpl w:val="F87EBCA8"/>
    <w:lvl w:ilvl="0" w:tplc="04090005">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F91E81"/>
    <w:multiLevelType w:val="hybridMultilevel"/>
    <w:tmpl w:val="C61CC75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190D"/>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975227"/>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943BD8"/>
    <w:multiLevelType w:val="hybridMultilevel"/>
    <w:tmpl w:val="07DE2372"/>
    <w:lvl w:ilvl="0" w:tplc="117E8542">
      <w:start w:val="1"/>
      <w:numFmt w:val="bullet"/>
      <w:lvlText w:val=""/>
      <w:lvlJc w:val="left"/>
      <w:pPr>
        <w:tabs>
          <w:tab w:val="num" w:pos="72"/>
        </w:tabs>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B5184"/>
    <w:multiLevelType w:val="hybridMultilevel"/>
    <w:tmpl w:val="192AAC5E"/>
    <w:lvl w:ilvl="0" w:tplc="117E8542">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B3E09"/>
    <w:multiLevelType w:val="hybridMultilevel"/>
    <w:tmpl w:val="202C9450"/>
    <w:lvl w:ilvl="0" w:tplc="70BE8D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CF5F7F"/>
    <w:multiLevelType w:val="hybridMultilevel"/>
    <w:tmpl w:val="12E2EFDA"/>
    <w:lvl w:ilvl="0" w:tplc="04090003">
      <w:start w:val="1"/>
      <w:numFmt w:val="bullet"/>
      <w:lvlText w:val="o"/>
      <w:lvlJc w:val="left"/>
      <w:pPr>
        <w:ind w:left="432" w:hanging="360"/>
      </w:pPr>
      <w:rPr>
        <w:rFonts w:ascii="Courier New" w:hAnsi="Courier New"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12E05002"/>
    <w:multiLevelType w:val="hybridMultilevel"/>
    <w:tmpl w:val="5EEA986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5F7D45"/>
    <w:multiLevelType w:val="hybridMultilevel"/>
    <w:tmpl w:val="EC2CF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B12936"/>
    <w:multiLevelType w:val="hybridMultilevel"/>
    <w:tmpl w:val="7F9CFD40"/>
    <w:lvl w:ilvl="0" w:tplc="00010409">
      <w:start w:val="1"/>
      <w:numFmt w:val="bullet"/>
      <w:lvlText w:val=""/>
      <w:lvlJc w:val="left"/>
      <w:pPr>
        <w:tabs>
          <w:tab w:val="num" w:pos="2160"/>
        </w:tabs>
        <w:ind w:left="216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1">
    <w:nsid w:val="24EE79EE"/>
    <w:multiLevelType w:val="hybridMultilevel"/>
    <w:tmpl w:val="F676C2C4"/>
    <w:lvl w:ilvl="0" w:tplc="117E8542">
      <w:start w:val="1"/>
      <w:numFmt w:val="bullet"/>
      <w:lvlText w:val=""/>
      <w:lvlJc w:val="left"/>
      <w:pPr>
        <w:tabs>
          <w:tab w:val="num" w:pos="72"/>
        </w:tabs>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95655"/>
    <w:multiLevelType w:val="hybridMultilevel"/>
    <w:tmpl w:val="D742BB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14016E"/>
    <w:multiLevelType w:val="hybridMultilevel"/>
    <w:tmpl w:val="F5A420FC"/>
    <w:lvl w:ilvl="0" w:tplc="04090001">
      <w:start w:val="1"/>
      <w:numFmt w:val="bullet"/>
      <w:lvlText w:val="o"/>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5473AD"/>
    <w:multiLevelType w:val="hybridMultilevel"/>
    <w:tmpl w:val="D0665D7C"/>
    <w:lvl w:ilvl="0" w:tplc="04090005">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CB97627"/>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865537"/>
    <w:multiLevelType w:val="hybridMultilevel"/>
    <w:tmpl w:val="ADE0027A"/>
    <w:lvl w:ilvl="0" w:tplc="117E8542">
      <w:start w:val="1"/>
      <w:numFmt w:val="bullet"/>
      <w:lvlText w:val=""/>
      <w:lvlJc w:val="left"/>
      <w:pPr>
        <w:tabs>
          <w:tab w:val="num" w:pos="792"/>
        </w:tabs>
        <w:ind w:left="1008" w:hanging="216"/>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EF6ADD"/>
    <w:multiLevelType w:val="hybridMultilevel"/>
    <w:tmpl w:val="F51E1C22"/>
    <w:lvl w:ilvl="0" w:tplc="04090005">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387414"/>
    <w:multiLevelType w:val="hybridMultilevel"/>
    <w:tmpl w:val="DC52FA8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062D8E"/>
    <w:multiLevelType w:val="hybridMultilevel"/>
    <w:tmpl w:val="AAAC069A"/>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3B7DDB"/>
    <w:multiLevelType w:val="hybridMultilevel"/>
    <w:tmpl w:val="F0B03F44"/>
    <w:lvl w:ilvl="0" w:tplc="D99E37F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45941"/>
    <w:multiLevelType w:val="hybridMultilevel"/>
    <w:tmpl w:val="D742BB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C512134"/>
    <w:multiLevelType w:val="hybridMultilevel"/>
    <w:tmpl w:val="F162E884"/>
    <w:lvl w:ilvl="0" w:tplc="117E8542">
      <w:start w:val="1"/>
      <w:numFmt w:val="bullet"/>
      <w:lvlText w:val="o"/>
      <w:lvlJc w:val="left"/>
      <w:pPr>
        <w:tabs>
          <w:tab w:val="num" w:pos="72"/>
        </w:tabs>
        <w:ind w:left="288"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8E50BE"/>
    <w:multiLevelType w:val="hybridMultilevel"/>
    <w:tmpl w:val="8AD6CF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AE1A4B"/>
    <w:multiLevelType w:val="hybridMultilevel"/>
    <w:tmpl w:val="1E761AF0"/>
    <w:lvl w:ilvl="0" w:tplc="117E8542">
      <w:start w:val="1"/>
      <w:numFmt w:val="bullet"/>
      <w:lvlText w:val=""/>
      <w:lvlJc w:val="left"/>
      <w:pPr>
        <w:tabs>
          <w:tab w:val="num" w:pos="432"/>
        </w:tabs>
        <w:ind w:left="648" w:hanging="216"/>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1077531"/>
    <w:multiLevelType w:val="hybridMultilevel"/>
    <w:tmpl w:val="4A24CD02"/>
    <w:lvl w:ilvl="0" w:tplc="70BE8D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C7BB4"/>
    <w:multiLevelType w:val="hybridMultilevel"/>
    <w:tmpl w:val="DA742182"/>
    <w:lvl w:ilvl="0" w:tplc="117E8542">
      <w:start w:val="1"/>
      <w:numFmt w:val="bullet"/>
      <w:lvlText w:val="–"/>
      <w:lvlJc w:val="left"/>
      <w:pPr>
        <w:tabs>
          <w:tab w:val="num" w:pos="720"/>
        </w:tabs>
        <w:ind w:left="936" w:hanging="216"/>
      </w:pPr>
      <w:rPr>
        <w:rFonts w:ascii="Courier New" w:hAnsi="Courier New" w:hint="default"/>
      </w:rPr>
    </w:lvl>
    <w:lvl w:ilvl="1" w:tplc="04090003" w:tentative="1">
      <w:start w:val="1"/>
      <w:numFmt w:val="bullet"/>
      <w:lvlText w:val="o"/>
      <w:lvlJc w:val="left"/>
      <w:pPr>
        <w:ind w:left="2088" w:hanging="360"/>
      </w:pPr>
      <w:rPr>
        <w:rFonts w:ascii="Courier New" w:hAnsi="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7">
    <w:nsid w:val="489F313A"/>
    <w:multiLevelType w:val="hybridMultilevel"/>
    <w:tmpl w:val="828259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8F301E"/>
    <w:multiLevelType w:val="hybridMultilevel"/>
    <w:tmpl w:val="6360B4F0"/>
    <w:lvl w:ilvl="0" w:tplc="04090001">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F030F8"/>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B0D7A1D"/>
    <w:multiLevelType w:val="hybridMultilevel"/>
    <w:tmpl w:val="6360B4F0"/>
    <w:lvl w:ilvl="0" w:tplc="04090001">
      <w:start w:val="1"/>
      <w:numFmt w:val="bullet"/>
      <w:lvlText w:val="o"/>
      <w:lvlJc w:val="left"/>
      <w:pPr>
        <w:ind w:left="720" w:hanging="360"/>
      </w:pPr>
      <w:rPr>
        <w:rFonts w:ascii="Courier New" w:hAnsi="Courier New" w:hint="default"/>
      </w:rPr>
    </w:lvl>
    <w:lvl w:ilvl="1" w:tplc="04090003">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754FC6"/>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2B07023"/>
    <w:multiLevelType w:val="hybridMultilevel"/>
    <w:tmpl w:val="9B42BCB8"/>
    <w:lvl w:ilvl="0" w:tplc="117E8542">
      <w:start w:val="1"/>
      <w:numFmt w:val="bullet"/>
      <w:lvlText w:val="o"/>
      <w:lvlJc w:val="left"/>
      <w:pPr>
        <w:tabs>
          <w:tab w:val="num" w:pos="72"/>
        </w:tabs>
        <w:ind w:left="288"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0800A4"/>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50971DC"/>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7730D3B"/>
    <w:multiLevelType w:val="hybridMultilevel"/>
    <w:tmpl w:val="6D84C6E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CF7B60"/>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82B2CFD"/>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B162E2A"/>
    <w:multiLevelType w:val="hybridMultilevel"/>
    <w:tmpl w:val="BA7EF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BA5079E"/>
    <w:multiLevelType w:val="hybridMultilevel"/>
    <w:tmpl w:val="7BDE56C8"/>
    <w:lvl w:ilvl="0" w:tplc="04090001">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BA63745"/>
    <w:multiLevelType w:val="hybridMultilevel"/>
    <w:tmpl w:val="F5A420FC"/>
    <w:lvl w:ilvl="0" w:tplc="04090001">
      <w:start w:val="1"/>
      <w:numFmt w:val="bullet"/>
      <w:lvlText w:val="o"/>
      <w:lvlJc w:val="left"/>
      <w:pPr>
        <w:ind w:left="360" w:hanging="360"/>
      </w:pPr>
      <w:rPr>
        <w:rFonts w:ascii="Courier New" w:hAnsi="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18C7CA3"/>
    <w:multiLevelType w:val="hybridMultilevel"/>
    <w:tmpl w:val="BC8A8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2511B04"/>
    <w:multiLevelType w:val="hybridMultilevel"/>
    <w:tmpl w:val="1E761AF0"/>
    <w:lvl w:ilvl="0" w:tplc="117E8542">
      <w:start w:val="1"/>
      <w:numFmt w:val="bullet"/>
      <w:lvlText w:val="o"/>
      <w:lvlJc w:val="left"/>
      <w:pPr>
        <w:tabs>
          <w:tab w:val="num" w:pos="72"/>
        </w:tabs>
        <w:ind w:left="288"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33E167C"/>
    <w:multiLevelType w:val="hybridMultilevel"/>
    <w:tmpl w:val="525E35A2"/>
    <w:lvl w:ilvl="0" w:tplc="117E8542">
      <w:start w:val="1"/>
      <w:numFmt w:val="bullet"/>
      <w:lvlText w:val="o"/>
      <w:lvlJc w:val="left"/>
      <w:pPr>
        <w:tabs>
          <w:tab w:val="num" w:pos="72"/>
        </w:tabs>
        <w:ind w:left="288" w:hanging="216"/>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8356A3"/>
    <w:multiLevelType w:val="hybridMultilevel"/>
    <w:tmpl w:val="25D6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55110C5"/>
    <w:multiLevelType w:val="hybridMultilevel"/>
    <w:tmpl w:val="1C2AE9BA"/>
    <w:lvl w:ilvl="0" w:tplc="117E8542">
      <w:start w:val="1"/>
      <w:numFmt w:val="bullet"/>
      <w:lvlText w:val=""/>
      <w:lvlJc w:val="left"/>
      <w:pPr>
        <w:tabs>
          <w:tab w:val="num" w:pos="72"/>
        </w:tabs>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2D6D37"/>
    <w:multiLevelType w:val="hybridMultilevel"/>
    <w:tmpl w:val="42BA4DAC"/>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76E46EF"/>
    <w:multiLevelType w:val="hybridMultilevel"/>
    <w:tmpl w:val="B9BE5FBA"/>
    <w:lvl w:ilvl="0" w:tplc="117E8542">
      <w:start w:val="1"/>
      <w:numFmt w:val="bullet"/>
      <w:lvlText w:val="o"/>
      <w:lvlJc w:val="left"/>
      <w:pPr>
        <w:tabs>
          <w:tab w:val="num" w:pos="72"/>
        </w:tabs>
        <w:ind w:left="288"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8822E0"/>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C7F0DC2"/>
    <w:multiLevelType w:val="hybridMultilevel"/>
    <w:tmpl w:val="8DA8F3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CC04438"/>
    <w:multiLevelType w:val="hybridMultilevel"/>
    <w:tmpl w:val="9A6CA882"/>
    <w:lvl w:ilvl="0" w:tplc="117E8542">
      <w:start w:val="1"/>
      <w:numFmt w:val="bullet"/>
      <w:lvlText w:val="o"/>
      <w:lvlJc w:val="left"/>
      <w:pPr>
        <w:tabs>
          <w:tab w:val="num" w:pos="72"/>
        </w:tabs>
        <w:ind w:left="288" w:hanging="216"/>
      </w:pPr>
      <w:rPr>
        <w:rFonts w:ascii="Courier New" w:hAnsi="Courier New" w:hint="default"/>
      </w:rPr>
    </w:lvl>
    <w:lvl w:ilvl="1" w:tplc="A5DEBAE8">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357E82"/>
    <w:multiLevelType w:val="hybridMultilevel"/>
    <w:tmpl w:val="122CA8EC"/>
    <w:lvl w:ilvl="0" w:tplc="117E8542">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2">
    <w:nsid w:val="76C9530F"/>
    <w:multiLevelType w:val="hybridMultilevel"/>
    <w:tmpl w:val="35CAE9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460FCD"/>
    <w:multiLevelType w:val="hybridMultilevel"/>
    <w:tmpl w:val="B4744B6E"/>
    <w:lvl w:ilvl="0" w:tplc="117E8542">
      <w:start w:val="1"/>
      <w:numFmt w:val="bullet"/>
      <w:lvlText w:val="o"/>
      <w:lvlJc w:val="left"/>
      <w:pPr>
        <w:tabs>
          <w:tab w:val="num" w:pos="72"/>
        </w:tabs>
        <w:ind w:left="288" w:hanging="216"/>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A0A1D75"/>
    <w:multiLevelType w:val="hybridMultilevel"/>
    <w:tmpl w:val="99585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C911F3D"/>
    <w:multiLevelType w:val="hybridMultilevel"/>
    <w:tmpl w:val="335A6E42"/>
    <w:lvl w:ilvl="0" w:tplc="70BE8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946AF7"/>
    <w:multiLevelType w:val="hybridMultilevel"/>
    <w:tmpl w:val="871252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EC34D96"/>
    <w:multiLevelType w:val="hybridMultilevel"/>
    <w:tmpl w:val="587E591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54"/>
  </w:num>
  <w:num w:numId="3">
    <w:abstractNumId w:val="39"/>
  </w:num>
  <w:num w:numId="4">
    <w:abstractNumId w:val="26"/>
  </w:num>
  <w:num w:numId="5">
    <w:abstractNumId w:val="41"/>
  </w:num>
  <w:num w:numId="6">
    <w:abstractNumId w:val="10"/>
  </w:num>
  <w:num w:numId="7">
    <w:abstractNumId w:val="19"/>
  </w:num>
  <w:num w:numId="8">
    <w:abstractNumId w:val="11"/>
  </w:num>
  <w:num w:numId="9">
    <w:abstractNumId w:val="47"/>
  </w:num>
  <w:num w:numId="10">
    <w:abstractNumId w:val="45"/>
  </w:num>
  <w:num w:numId="11">
    <w:abstractNumId w:val="43"/>
  </w:num>
  <w:num w:numId="12">
    <w:abstractNumId w:val="22"/>
  </w:num>
  <w:num w:numId="13">
    <w:abstractNumId w:val="32"/>
  </w:num>
  <w:num w:numId="14">
    <w:abstractNumId w:val="14"/>
  </w:num>
  <w:num w:numId="15">
    <w:abstractNumId w:val="50"/>
  </w:num>
  <w:num w:numId="16">
    <w:abstractNumId w:val="53"/>
  </w:num>
  <w:num w:numId="17">
    <w:abstractNumId w:val="15"/>
  </w:num>
  <w:num w:numId="18">
    <w:abstractNumId w:val="3"/>
  </w:num>
  <w:num w:numId="19">
    <w:abstractNumId w:val="35"/>
  </w:num>
  <w:num w:numId="20">
    <w:abstractNumId w:val="18"/>
  </w:num>
  <w:num w:numId="21">
    <w:abstractNumId w:val="46"/>
  </w:num>
  <w:num w:numId="22">
    <w:abstractNumId w:val="38"/>
  </w:num>
  <w:num w:numId="23">
    <w:abstractNumId w:val="27"/>
  </w:num>
  <w:num w:numId="24">
    <w:abstractNumId w:val="9"/>
  </w:num>
  <w:num w:numId="25">
    <w:abstractNumId w:val="0"/>
  </w:num>
  <w:num w:numId="26">
    <w:abstractNumId w:val="17"/>
  </w:num>
  <w:num w:numId="27">
    <w:abstractNumId w:val="28"/>
  </w:num>
  <w:num w:numId="28">
    <w:abstractNumId w:val="30"/>
  </w:num>
  <w:num w:numId="29">
    <w:abstractNumId w:val="36"/>
  </w:num>
  <w:num w:numId="30">
    <w:abstractNumId w:val="34"/>
  </w:num>
  <w:num w:numId="31">
    <w:abstractNumId w:val="13"/>
  </w:num>
  <w:num w:numId="32">
    <w:abstractNumId w:val="40"/>
  </w:num>
  <w:num w:numId="33">
    <w:abstractNumId w:val="5"/>
  </w:num>
  <w:num w:numId="34">
    <w:abstractNumId w:val="7"/>
  </w:num>
  <w:num w:numId="35">
    <w:abstractNumId w:val="24"/>
  </w:num>
  <w:num w:numId="36">
    <w:abstractNumId w:val="49"/>
  </w:num>
  <w:num w:numId="37">
    <w:abstractNumId w:val="1"/>
  </w:num>
  <w:num w:numId="38">
    <w:abstractNumId w:val="51"/>
  </w:num>
  <w:num w:numId="39">
    <w:abstractNumId w:val="42"/>
  </w:num>
  <w:num w:numId="40">
    <w:abstractNumId w:val="16"/>
  </w:num>
  <w:num w:numId="41">
    <w:abstractNumId w:val="4"/>
  </w:num>
  <w:num w:numId="42">
    <w:abstractNumId w:val="20"/>
  </w:num>
  <w:num w:numId="43">
    <w:abstractNumId w:val="8"/>
  </w:num>
  <w:num w:numId="44">
    <w:abstractNumId w:val="29"/>
  </w:num>
  <w:num w:numId="45">
    <w:abstractNumId w:val="33"/>
  </w:num>
  <w:num w:numId="46">
    <w:abstractNumId w:val="56"/>
  </w:num>
  <w:num w:numId="47">
    <w:abstractNumId w:val="2"/>
  </w:num>
  <w:num w:numId="48">
    <w:abstractNumId w:val="31"/>
  </w:num>
  <w:num w:numId="49">
    <w:abstractNumId w:val="21"/>
  </w:num>
  <w:num w:numId="50">
    <w:abstractNumId w:val="12"/>
  </w:num>
  <w:num w:numId="51">
    <w:abstractNumId w:val="44"/>
  </w:num>
  <w:num w:numId="52">
    <w:abstractNumId w:val="48"/>
  </w:num>
  <w:num w:numId="53">
    <w:abstractNumId w:val="52"/>
  </w:num>
  <w:num w:numId="54">
    <w:abstractNumId w:val="23"/>
  </w:num>
  <w:num w:numId="55">
    <w:abstractNumId w:val="57"/>
  </w:num>
  <w:num w:numId="56">
    <w:abstractNumId w:val="25"/>
  </w:num>
  <w:num w:numId="57">
    <w:abstractNumId w:val="55"/>
  </w:num>
  <w:num w:numId="58">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335"/>
    <w:rsid w:val="00017237"/>
    <w:rsid w:val="0002558B"/>
    <w:rsid w:val="000358D2"/>
    <w:rsid w:val="00051D2E"/>
    <w:rsid w:val="0006502B"/>
    <w:rsid w:val="000A7F3E"/>
    <w:rsid w:val="000E5086"/>
    <w:rsid w:val="0017455F"/>
    <w:rsid w:val="0017475E"/>
    <w:rsid w:val="001C2789"/>
    <w:rsid w:val="001D4F59"/>
    <w:rsid w:val="001D6838"/>
    <w:rsid w:val="001D787A"/>
    <w:rsid w:val="001F0FEE"/>
    <w:rsid w:val="0020461C"/>
    <w:rsid w:val="00210696"/>
    <w:rsid w:val="002175B8"/>
    <w:rsid w:val="002205FC"/>
    <w:rsid w:val="002224E7"/>
    <w:rsid w:val="0029127E"/>
    <w:rsid w:val="00364F7F"/>
    <w:rsid w:val="003B4A34"/>
    <w:rsid w:val="00406A36"/>
    <w:rsid w:val="004078AC"/>
    <w:rsid w:val="0045119C"/>
    <w:rsid w:val="00465B09"/>
    <w:rsid w:val="00467F77"/>
    <w:rsid w:val="004828F1"/>
    <w:rsid w:val="00484041"/>
    <w:rsid w:val="004D3A94"/>
    <w:rsid w:val="004E3335"/>
    <w:rsid w:val="004F4ADB"/>
    <w:rsid w:val="005074A2"/>
    <w:rsid w:val="00517160"/>
    <w:rsid w:val="0053138C"/>
    <w:rsid w:val="005520F5"/>
    <w:rsid w:val="0057157D"/>
    <w:rsid w:val="00597247"/>
    <w:rsid w:val="005A3575"/>
    <w:rsid w:val="00614E49"/>
    <w:rsid w:val="00617CBB"/>
    <w:rsid w:val="006209B8"/>
    <w:rsid w:val="006B5A08"/>
    <w:rsid w:val="006C5719"/>
    <w:rsid w:val="006F428C"/>
    <w:rsid w:val="00701BC7"/>
    <w:rsid w:val="00737A66"/>
    <w:rsid w:val="00760D3F"/>
    <w:rsid w:val="007949E3"/>
    <w:rsid w:val="007C2C84"/>
    <w:rsid w:val="007C7DD6"/>
    <w:rsid w:val="007D6EC2"/>
    <w:rsid w:val="008108DD"/>
    <w:rsid w:val="008251A5"/>
    <w:rsid w:val="00843827"/>
    <w:rsid w:val="00855326"/>
    <w:rsid w:val="0086281B"/>
    <w:rsid w:val="0089124C"/>
    <w:rsid w:val="008D46BE"/>
    <w:rsid w:val="0090589E"/>
    <w:rsid w:val="00930A88"/>
    <w:rsid w:val="0093764C"/>
    <w:rsid w:val="00972193"/>
    <w:rsid w:val="009A04D1"/>
    <w:rsid w:val="009B4B85"/>
    <w:rsid w:val="009C1833"/>
    <w:rsid w:val="009C7E4F"/>
    <w:rsid w:val="00A14A64"/>
    <w:rsid w:val="00A23C40"/>
    <w:rsid w:val="00A46D22"/>
    <w:rsid w:val="00A72659"/>
    <w:rsid w:val="00AA5680"/>
    <w:rsid w:val="00AC2E6D"/>
    <w:rsid w:val="00B02706"/>
    <w:rsid w:val="00B44524"/>
    <w:rsid w:val="00B60EE8"/>
    <w:rsid w:val="00B821FA"/>
    <w:rsid w:val="00BA3C3D"/>
    <w:rsid w:val="00BD6FE1"/>
    <w:rsid w:val="00BE127A"/>
    <w:rsid w:val="00BF0FF8"/>
    <w:rsid w:val="00BF31BD"/>
    <w:rsid w:val="00C00C03"/>
    <w:rsid w:val="00C01368"/>
    <w:rsid w:val="00C0621D"/>
    <w:rsid w:val="00C459F2"/>
    <w:rsid w:val="00C506FA"/>
    <w:rsid w:val="00C64E2B"/>
    <w:rsid w:val="00C909C0"/>
    <w:rsid w:val="00CA2578"/>
    <w:rsid w:val="00CF2037"/>
    <w:rsid w:val="00CF3B8F"/>
    <w:rsid w:val="00CF481B"/>
    <w:rsid w:val="00D2599A"/>
    <w:rsid w:val="00D5093F"/>
    <w:rsid w:val="00DA52EB"/>
    <w:rsid w:val="00E3260B"/>
    <w:rsid w:val="00E33E1C"/>
    <w:rsid w:val="00EB6F40"/>
    <w:rsid w:val="00EC177E"/>
    <w:rsid w:val="00ED7CEF"/>
    <w:rsid w:val="00F051E1"/>
    <w:rsid w:val="00F156AD"/>
    <w:rsid w:val="00F476B6"/>
    <w:rsid w:val="00F51DB2"/>
    <w:rsid w:val="00FA22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8E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sdException w:name="Hyperlink" w:uiPriority="99"/>
    <w:lsdException w:name="List Paragraph" w:uiPriority="34" w:qFormat="1"/>
  </w:latentStyles>
  <w:style w:type="paragraph" w:default="1" w:styleId="Normal">
    <w:name w:val="Normal"/>
    <w:qFormat/>
    <w:rsid w:val="001D68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38"/>
    <w:pPr>
      <w:ind w:left="720"/>
      <w:contextualSpacing/>
    </w:pPr>
  </w:style>
  <w:style w:type="paragraph" w:styleId="BalloonText">
    <w:name w:val="Balloon Text"/>
    <w:basedOn w:val="Normal"/>
    <w:link w:val="BalloonTextChar"/>
    <w:rsid w:val="00C64E2B"/>
    <w:rPr>
      <w:rFonts w:ascii="Lucida Grande" w:hAnsi="Lucida Grande"/>
      <w:sz w:val="18"/>
      <w:szCs w:val="18"/>
    </w:rPr>
  </w:style>
  <w:style w:type="character" w:customStyle="1" w:styleId="BalloonTextChar">
    <w:name w:val="Balloon Text Char"/>
    <w:basedOn w:val="DefaultParagraphFont"/>
    <w:link w:val="BalloonText"/>
    <w:rsid w:val="00C64E2B"/>
    <w:rPr>
      <w:rFonts w:ascii="Lucida Grande" w:eastAsia="Times New Roman" w:hAnsi="Lucida Grande" w:cs="Times New Roman"/>
      <w:sz w:val="18"/>
      <w:szCs w:val="18"/>
    </w:rPr>
  </w:style>
  <w:style w:type="paragraph" w:styleId="Header">
    <w:name w:val="header"/>
    <w:basedOn w:val="Normal"/>
    <w:link w:val="HeaderChar"/>
    <w:uiPriority w:val="99"/>
    <w:unhideWhenUsed/>
    <w:rsid w:val="00C64E2B"/>
    <w:pPr>
      <w:tabs>
        <w:tab w:val="center" w:pos="4320"/>
        <w:tab w:val="right" w:pos="8640"/>
      </w:tabs>
    </w:pPr>
    <w:rPr>
      <w:rFonts w:eastAsia="Cambria"/>
    </w:rPr>
  </w:style>
  <w:style w:type="character" w:customStyle="1" w:styleId="HeaderChar">
    <w:name w:val="Header Char"/>
    <w:basedOn w:val="DefaultParagraphFont"/>
    <w:link w:val="Header"/>
    <w:uiPriority w:val="99"/>
    <w:rsid w:val="00C64E2B"/>
    <w:rPr>
      <w:rFonts w:ascii="Times New Roman" w:eastAsia="Cambria" w:hAnsi="Times New Roman" w:cs="Times New Roman"/>
    </w:rPr>
  </w:style>
  <w:style w:type="paragraph" w:styleId="Footer">
    <w:name w:val="footer"/>
    <w:basedOn w:val="Normal"/>
    <w:link w:val="FooterChar"/>
    <w:uiPriority w:val="99"/>
    <w:unhideWhenUsed/>
    <w:rsid w:val="00C64E2B"/>
    <w:pPr>
      <w:tabs>
        <w:tab w:val="center" w:pos="4320"/>
        <w:tab w:val="right" w:pos="8640"/>
      </w:tabs>
    </w:pPr>
    <w:rPr>
      <w:rFonts w:eastAsia="Cambria"/>
    </w:rPr>
  </w:style>
  <w:style w:type="character" w:customStyle="1" w:styleId="FooterChar">
    <w:name w:val="Footer Char"/>
    <w:basedOn w:val="DefaultParagraphFont"/>
    <w:link w:val="Footer"/>
    <w:uiPriority w:val="99"/>
    <w:rsid w:val="00C64E2B"/>
    <w:rPr>
      <w:rFonts w:ascii="Times New Roman" w:eastAsia="Cambria" w:hAnsi="Times New Roman" w:cs="Times New Roman"/>
    </w:rPr>
  </w:style>
  <w:style w:type="character" w:styleId="PageNumber">
    <w:name w:val="page number"/>
    <w:basedOn w:val="DefaultParagraphFont"/>
    <w:uiPriority w:val="99"/>
    <w:unhideWhenUsed/>
    <w:rsid w:val="00C64E2B"/>
  </w:style>
  <w:style w:type="character" w:styleId="Hyperlink">
    <w:name w:val="Hyperlink"/>
    <w:basedOn w:val="DefaultParagraphFont"/>
    <w:uiPriority w:val="99"/>
    <w:rsid w:val="00C64E2B"/>
    <w:rPr>
      <w:color w:val="0000FF"/>
      <w:u w:val="single"/>
    </w:rPr>
  </w:style>
  <w:style w:type="character" w:styleId="FollowedHyperlink">
    <w:name w:val="FollowedHyperlink"/>
    <w:basedOn w:val="DefaultParagraphFont"/>
    <w:rsid w:val="0051716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sdException w:name="Hyperlink" w:uiPriority="99"/>
    <w:lsdException w:name="List Paragraph" w:uiPriority="34" w:qFormat="1"/>
  </w:latentStyles>
  <w:style w:type="paragraph" w:default="1" w:styleId="Normal">
    <w:name w:val="Normal"/>
    <w:qFormat/>
    <w:rsid w:val="001D683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38"/>
    <w:pPr>
      <w:ind w:left="720"/>
      <w:contextualSpacing/>
    </w:pPr>
  </w:style>
  <w:style w:type="paragraph" w:styleId="BalloonText">
    <w:name w:val="Balloon Text"/>
    <w:basedOn w:val="Normal"/>
    <w:link w:val="BalloonTextChar"/>
    <w:rsid w:val="00C64E2B"/>
    <w:rPr>
      <w:rFonts w:ascii="Lucida Grande" w:hAnsi="Lucida Grande"/>
      <w:sz w:val="18"/>
      <w:szCs w:val="18"/>
    </w:rPr>
  </w:style>
  <w:style w:type="character" w:customStyle="1" w:styleId="BalloonTextChar">
    <w:name w:val="Balloon Text Char"/>
    <w:basedOn w:val="DefaultParagraphFont"/>
    <w:link w:val="BalloonText"/>
    <w:rsid w:val="00C64E2B"/>
    <w:rPr>
      <w:rFonts w:ascii="Lucida Grande" w:eastAsia="Times New Roman" w:hAnsi="Lucida Grande" w:cs="Times New Roman"/>
      <w:sz w:val="18"/>
      <w:szCs w:val="18"/>
    </w:rPr>
  </w:style>
  <w:style w:type="paragraph" w:styleId="Header">
    <w:name w:val="header"/>
    <w:basedOn w:val="Normal"/>
    <w:link w:val="HeaderChar"/>
    <w:uiPriority w:val="99"/>
    <w:unhideWhenUsed/>
    <w:rsid w:val="00C64E2B"/>
    <w:pPr>
      <w:tabs>
        <w:tab w:val="center" w:pos="4320"/>
        <w:tab w:val="right" w:pos="8640"/>
      </w:tabs>
    </w:pPr>
    <w:rPr>
      <w:rFonts w:eastAsia="Cambria"/>
    </w:rPr>
  </w:style>
  <w:style w:type="character" w:customStyle="1" w:styleId="HeaderChar">
    <w:name w:val="Header Char"/>
    <w:basedOn w:val="DefaultParagraphFont"/>
    <w:link w:val="Header"/>
    <w:uiPriority w:val="99"/>
    <w:rsid w:val="00C64E2B"/>
    <w:rPr>
      <w:rFonts w:ascii="Times New Roman" w:eastAsia="Cambria" w:hAnsi="Times New Roman" w:cs="Times New Roman"/>
    </w:rPr>
  </w:style>
  <w:style w:type="paragraph" w:styleId="Footer">
    <w:name w:val="footer"/>
    <w:basedOn w:val="Normal"/>
    <w:link w:val="FooterChar"/>
    <w:uiPriority w:val="99"/>
    <w:unhideWhenUsed/>
    <w:rsid w:val="00C64E2B"/>
    <w:pPr>
      <w:tabs>
        <w:tab w:val="center" w:pos="4320"/>
        <w:tab w:val="right" w:pos="8640"/>
      </w:tabs>
    </w:pPr>
    <w:rPr>
      <w:rFonts w:eastAsia="Cambria"/>
    </w:rPr>
  </w:style>
  <w:style w:type="character" w:customStyle="1" w:styleId="FooterChar">
    <w:name w:val="Footer Char"/>
    <w:basedOn w:val="DefaultParagraphFont"/>
    <w:link w:val="Footer"/>
    <w:uiPriority w:val="99"/>
    <w:rsid w:val="00C64E2B"/>
    <w:rPr>
      <w:rFonts w:ascii="Times New Roman" w:eastAsia="Cambria" w:hAnsi="Times New Roman" w:cs="Times New Roman"/>
    </w:rPr>
  </w:style>
  <w:style w:type="character" w:styleId="PageNumber">
    <w:name w:val="page number"/>
    <w:basedOn w:val="DefaultParagraphFont"/>
    <w:uiPriority w:val="99"/>
    <w:unhideWhenUsed/>
    <w:rsid w:val="00C64E2B"/>
  </w:style>
  <w:style w:type="character" w:styleId="Hyperlink">
    <w:name w:val="Hyperlink"/>
    <w:basedOn w:val="DefaultParagraphFont"/>
    <w:uiPriority w:val="99"/>
    <w:rsid w:val="00C64E2B"/>
    <w:rPr>
      <w:color w:val="0000FF"/>
      <w:u w:val="single"/>
    </w:rPr>
  </w:style>
  <w:style w:type="character" w:styleId="FollowedHyperlink">
    <w:name w:val="FollowedHyperlink"/>
    <w:basedOn w:val="DefaultParagraphFont"/>
    <w:rsid w:val="00517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orestandards.org/ELA-Literacy/W/9-10/4/" TargetMode="External"/><Relationship Id="rId21" Type="http://schemas.openxmlformats.org/officeDocument/2006/relationships/hyperlink" Target="http://www.corestandards.org/ELA-Literacy/W/9-10/5/" TargetMode="External"/><Relationship Id="rId22" Type="http://schemas.openxmlformats.org/officeDocument/2006/relationships/hyperlink" Target="http://www.corestandards.org/ELA-Literacy/SL/11-12/1/" TargetMode="External"/><Relationship Id="rId23" Type="http://schemas.openxmlformats.org/officeDocument/2006/relationships/hyperlink" Target="http://www.corestandards.org/ELA-Literacy/SL/11-12/1/a/" TargetMode="External"/><Relationship Id="rId24" Type="http://schemas.openxmlformats.org/officeDocument/2006/relationships/hyperlink" Target="http://www.corestandards.org/ELA-Literacy/SL/11-12/1/b/" TargetMode="External"/><Relationship Id="rId25" Type="http://schemas.openxmlformats.org/officeDocument/2006/relationships/hyperlink" Target="http://www.corestandards.org/ELA-Literacy/SL/11-12/1/c/" TargetMode="External"/><Relationship Id="rId26" Type="http://schemas.openxmlformats.org/officeDocument/2006/relationships/hyperlink" Target="http://www.corestandards.org/ELA-Literacy/SL/11-12/1/d/" TargetMode="External"/><Relationship Id="rId27" Type="http://schemas.openxmlformats.org/officeDocument/2006/relationships/hyperlink" Target="http://www.corestandards.org/ELA-Literacy/SL/11-12/2/" TargetMode="External"/><Relationship Id="rId28" Type="http://schemas.openxmlformats.org/officeDocument/2006/relationships/hyperlink" Target="http://www.corestandards.org/ELA-Literacy/SL/11-12/3/" TargetMode="External"/><Relationship Id="rId29" Type="http://schemas.openxmlformats.org/officeDocument/2006/relationships/hyperlink" Target="http://www.corestandards.org/ELA-Literacy/SL/11-12/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corestandards.org/ELA-Literacy/SL/11-12/6/" TargetMode="External"/><Relationship Id="rId31" Type="http://schemas.openxmlformats.org/officeDocument/2006/relationships/hyperlink" Target="http://www.corestandards.org/ELA-Literacy/RL/11-12/7/" TargetMode="External"/><Relationship Id="rId32" Type="http://schemas.openxmlformats.org/officeDocument/2006/relationships/hyperlink" Target="http://www.youtube.com/watch?v=YJzHr9gplio&amp;feature=related" TargetMode="External"/><Relationship Id="rId9" Type="http://schemas.openxmlformats.org/officeDocument/2006/relationships/hyperlink" Target="http://www.corestandards.org/ELA-Literacy/L/9-10/1/"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33" Type="http://schemas.openxmlformats.org/officeDocument/2006/relationships/hyperlink" Target="http://www.youtube.com/watch?v=OhKlZWLiPSk" TargetMode="External"/><Relationship Id="rId34" Type="http://schemas.openxmlformats.org/officeDocument/2006/relationships/hyperlink" Target="http://www.youtube.com/watch?v=N4AzYmy4_mw" TargetMode="External"/><Relationship Id="rId35" Type="http://schemas.openxmlformats.org/officeDocument/2006/relationships/hyperlink" Target="http://www.youtube.com/watch?v=c4IolhhYNg4&amp;feature=related" TargetMode="External"/><Relationship Id="rId36" Type="http://schemas.openxmlformats.org/officeDocument/2006/relationships/hyperlink" Target="http://www.youtube.com/watch?v=Y2TXvRpdDTw&amp;feature=related" TargetMode="External"/><Relationship Id="rId10" Type="http://schemas.openxmlformats.org/officeDocument/2006/relationships/hyperlink" Target="http://www.corestandards.org/ELA-Literacy/L/11-12/1/" TargetMode="External"/><Relationship Id="rId11" Type="http://schemas.openxmlformats.org/officeDocument/2006/relationships/hyperlink" Target="http://www.corestandards.org/ELA-Literacy/L/9-10/2/" TargetMode="External"/><Relationship Id="rId12" Type="http://schemas.openxmlformats.org/officeDocument/2006/relationships/hyperlink" Target="http://www.corestandards.org/ELA-Literacy/L/9-10/3/" TargetMode="External"/><Relationship Id="rId13" Type="http://schemas.openxmlformats.org/officeDocument/2006/relationships/hyperlink" Target="http://www.corestandards.org/ELA-Literacy/L/9-10/4/" TargetMode="External"/><Relationship Id="rId14" Type="http://schemas.openxmlformats.org/officeDocument/2006/relationships/hyperlink" Target="http://www.corestandards.org/ELA-Literacy/L/9-10/4/a/" TargetMode="External"/><Relationship Id="rId15" Type="http://schemas.openxmlformats.org/officeDocument/2006/relationships/hyperlink" Target="http://www.corestandards.org/ELA-Literacy/L/9-10/4/b/" TargetMode="External"/><Relationship Id="rId16" Type="http://schemas.openxmlformats.org/officeDocument/2006/relationships/hyperlink" Target="http://www.corestandards.org/ELA-Literacy/W/9-10/3/" TargetMode="External"/><Relationship Id="rId17" Type="http://schemas.openxmlformats.org/officeDocument/2006/relationships/hyperlink" Target="http://www.corestandards.org/ELA-Literacy/W/9-10/3/a/" TargetMode="External"/><Relationship Id="rId18" Type="http://schemas.openxmlformats.org/officeDocument/2006/relationships/hyperlink" Target="http://www.corestandards.org/ELA-Literacy/W/9-10/3/b/" TargetMode="External"/><Relationship Id="rId19" Type="http://schemas.openxmlformats.org/officeDocument/2006/relationships/hyperlink" Target="http://www.corestandards.org/ELA-Literacy/W/9-10/3/c/" TargetMode="External"/><Relationship Id="rId37" Type="http://schemas.openxmlformats.org/officeDocument/2006/relationships/hyperlink" Target="http://www.youtube.com/watch?v=wv4Pp-SQ-A8" TargetMode="External"/><Relationship Id="rId38" Type="http://schemas.openxmlformats.org/officeDocument/2006/relationships/header" Target="header1.xml"/><Relationship Id="rId39" Type="http://schemas.openxmlformats.org/officeDocument/2006/relationships/header" Target="header2.xml"/><Relationship Id="rId40" Type="http://schemas.openxmlformats.org/officeDocument/2006/relationships/footer" Target="footer2.xml"/><Relationship Id="rId41" Type="http://schemas.openxmlformats.org/officeDocument/2006/relationships/header" Target="header3.xml"/><Relationship Id="rId42" Type="http://schemas.openxmlformats.org/officeDocument/2006/relationships/footer" Target="footer3.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4940</Words>
  <Characters>28164</Characters>
  <Application>Microsoft Macintosh Word</Application>
  <DocSecurity>0</DocSecurity>
  <Lines>234</Lines>
  <Paragraphs>66</Paragraphs>
  <ScaleCrop>false</ScaleCrop>
  <Company>OU</Company>
  <LinksUpToDate>false</LinksUpToDate>
  <CharactersWithSpaces>33038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Cantley</dc:creator>
  <cp:keywords/>
  <cp:lastModifiedBy>Donna Willis</cp:lastModifiedBy>
  <cp:revision>2</cp:revision>
  <cp:lastPrinted>2011-12-08T16:07:00Z</cp:lastPrinted>
  <dcterms:created xsi:type="dcterms:W3CDTF">2014-10-10T19:54:00Z</dcterms:created>
  <dcterms:modified xsi:type="dcterms:W3CDTF">2014-10-10T19:54:00Z</dcterms:modified>
</cp:coreProperties>
</file>