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Default="007E0A00" w:rsidP="00C865D7">
      <w:pPr>
        <w:jc w:val="center"/>
        <w:rPr>
          <w:b/>
        </w:rPr>
      </w:pPr>
      <w:r>
        <w:rPr>
          <w:b/>
        </w:rPr>
        <w:t>Unit 5</w:t>
      </w:r>
      <w:r w:rsidR="00C865D7" w:rsidRPr="00A762C8">
        <w:rPr>
          <w:b/>
        </w:rPr>
        <w:t xml:space="preserve">: </w:t>
      </w:r>
      <w:r>
        <w:rPr>
          <w:b/>
        </w:rPr>
        <w:t>Improving My Communication Skills</w:t>
      </w:r>
    </w:p>
    <w:p w:rsidR="00C865D7" w:rsidRPr="008A64D9" w:rsidRDefault="00C865D7" w:rsidP="00C865D7">
      <w:pPr>
        <w:jc w:val="center"/>
      </w:pPr>
      <w:r>
        <w:t>Checking Your Knowledge Quiz</w:t>
      </w:r>
    </w:p>
    <w:p w:rsidR="00C865D7" w:rsidRDefault="00C865D7" w:rsidP="00C865D7"/>
    <w:p w:rsidR="00520F3D" w:rsidRDefault="00C865D7" w:rsidP="00C865D7">
      <w:pPr>
        <w:rPr>
          <w:b/>
        </w:rPr>
      </w:pPr>
      <w:r w:rsidRPr="007A0B98">
        <w:rPr>
          <w:b/>
        </w:rPr>
        <w:t>Define the following terms</w:t>
      </w:r>
      <w:r>
        <w:rPr>
          <w:b/>
        </w:rPr>
        <w:t xml:space="preserve"> using complete sentences.</w:t>
      </w:r>
    </w:p>
    <w:p w:rsidR="00520F3D" w:rsidRDefault="00520F3D" w:rsidP="00C865D7">
      <w:pPr>
        <w:rPr>
          <w:b/>
        </w:rPr>
      </w:pPr>
    </w:p>
    <w:p w:rsidR="00140915" w:rsidRDefault="00520F3D" w:rsidP="00FC08E1">
      <w:pPr>
        <w:pStyle w:val="ListParagraph"/>
        <w:numPr>
          <w:ilvl w:val="0"/>
          <w:numId w:val="5"/>
        </w:numPr>
        <w:spacing w:line="360" w:lineRule="auto"/>
        <w:ind w:left="360"/>
      </w:pPr>
      <w:r>
        <w:t>Verbal communication  ___</w:t>
      </w:r>
      <w:r w:rsidR="000A2748" w:rsidRPr="000A2748">
        <w:rPr>
          <w:i/>
          <w:u w:val="single"/>
        </w:rPr>
        <w:t>The use of written or spoken words to express your thoughts or message</w:t>
      </w:r>
      <w:proofErr w:type="gramStart"/>
      <w:r w:rsidR="000A2748" w:rsidRPr="000A2748">
        <w:rPr>
          <w:i/>
          <w:u w:val="single"/>
        </w:rPr>
        <w:t>.</w:t>
      </w:r>
      <w:r>
        <w:t>_</w:t>
      </w:r>
      <w:proofErr w:type="gramEnd"/>
      <w:r>
        <w:t>______________</w:t>
      </w:r>
      <w:r w:rsidR="000A2748">
        <w:t>_________________</w:t>
      </w:r>
      <w:r>
        <w:t>___________________</w:t>
      </w:r>
      <w:r w:rsidR="000A2748">
        <w:t>___________________</w:t>
      </w:r>
    </w:p>
    <w:p w:rsidR="00FC08E1" w:rsidRDefault="00FC08E1" w:rsidP="00140915">
      <w:pPr>
        <w:spacing w:line="360" w:lineRule="auto"/>
      </w:pPr>
    </w:p>
    <w:p w:rsidR="00520F3D" w:rsidRPr="00520F3D" w:rsidRDefault="00520F3D" w:rsidP="00FC08E1">
      <w:pPr>
        <w:pStyle w:val="ListParagraph"/>
        <w:numPr>
          <w:ilvl w:val="0"/>
          <w:numId w:val="5"/>
        </w:numPr>
        <w:spacing w:line="360" w:lineRule="auto"/>
        <w:ind w:left="360"/>
      </w:pPr>
      <w:r>
        <w:t>Nonverbal communication _____</w:t>
      </w:r>
      <w:r w:rsidR="00FC08E1" w:rsidRPr="00140915">
        <w:rPr>
          <w:i/>
          <w:u w:val="single"/>
        </w:rPr>
        <w:t xml:space="preserve"> </w:t>
      </w:r>
      <w:r w:rsidR="00140915" w:rsidRPr="00140915">
        <w:rPr>
          <w:i/>
          <w:u w:val="single"/>
        </w:rPr>
        <w:t>The</w:t>
      </w:r>
      <w:r w:rsidR="00140915">
        <w:t xml:space="preserve"> </w:t>
      </w:r>
      <w:r w:rsidR="00FC08E1" w:rsidRPr="00FC08E1">
        <w:rPr>
          <w:i/>
          <w:u w:val="single"/>
        </w:rPr>
        <w:t xml:space="preserve">use of </w:t>
      </w:r>
      <w:r w:rsidR="00140915">
        <w:rPr>
          <w:i/>
          <w:u w:val="single"/>
        </w:rPr>
        <w:t>body language to express</w:t>
      </w:r>
      <w:r w:rsidR="00FC08E1" w:rsidRPr="00FC08E1">
        <w:rPr>
          <w:i/>
          <w:u w:val="single"/>
        </w:rPr>
        <w:t xml:space="preserve"> thoughts or message</w:t>
      </w:r>
      <w:r w:rsidR="00140915">
        <w:rPr>
          <w:i/>
          <w:u w:val="single"/>
        </w:rPr>
        <w:t>s</w:t>
      </w:r>
      <w:proofErr w:type="gramStart"/>
      <w:r w:rsidR="00FC08E1" w:rsidRPr="00FC08E1">
        <w:rPr>
          <w:i/>
          <w:u w:val="single"/>
        </w:rPr>
        <w:t>.</w:t>
      </w:r>
      <w:r>
        <w:t>_</w:t>
      </w:r>
      <w:proofErr w:type="gramEnd"/>
      <w:r>
        <w:t>_____________________________________________________________________________________</w:t>
      </w:r>
    </w:p>
    <w:p w:rsidR="00520F3D" w:rsidRDefault="00520F3D" w:rsidP="00520F3D">
      <w:pPr>
        <w:rPr>
          <w:b/>
        </w:rPr>
      </w:pPr>
    </w:p>
    <w:p w:rsidR="00520F3D" w:rsidRPr="00520F3D" w:rsidRDefault="00520F3D" w:rsidP="00520F3D">
      <w:pPr>
        <w:spacing w:line="480" w:lineRule="auto"/>
        <w:rPr>
          <w:b/>
        </w:rPr>
      </w:pPr>
      <w:r w:rsidRPr="00C865D7">
        <w:rPr>
          <w:b/>
        </w:rPr>
        <w:t>Provide a short answer for the following questions.</w:t>
      </w: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List two examples of good communication skills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</w:t>
      </w:r>
      <w:r w:rsidR="00DF0019" w:rsidRPr="00DF0019">
        <w:rPr>
          <w:i/>
          <w:u w:val="single"/>
        </w:rPr>
        <w:t>Answers will vary</w:t>
      </w:r>
      <w:r>
        <w:t>__</w:t>
      </w:r>
      <w:r w:rsidR="00DF0019">
        <w:t>__________</w:t>
      </w:r>
      <w:r>
        <w:t>____________________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</w:t>
      </w:r>
    </w:p>
    <w:p w:rsidR="00520F3D" w:rsidRDefault="00520F3D" w:rsidP="00520F3D">
      <w:pPr>
        <w:spacing w:line="360" w:lineRule="auto"/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List two examples of poor communication skills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</w:t>
      </w:r>
      <w:r w:rsidR="00DF0019" w:rsidRPr="00DF0019">
        <w:rPr>
          <w:i/>
          <w:u w:val="single"/>
        </w:rPr>
        <w:t xml:space="preserve"> Answers will vary</w:t>
      </w:r>
      <w:r>
        <w:t>__</w:t>
      </w:r>
      <w:r w:rsidR="00DF0019">
        <w:t>_</w:t>
      </w:r>
      <w:r>
        <w:t>______________________________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</w:t>
      </w:r>
    </w:p>
    <w:p w:rsidR="00520F3D" w:rsidRDefault="00520F3D" w:rsidP="00520F3D">
      <w:pPr>
        <w:spacing w:line="360" w:lineRule="auto"/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Why are good communication skills important? __________________________________________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</w:t>
      </w:r>
      <w:r w:rsidR="00EF0545" w:rsidRPr="00EF0545">
        <w:rPr>
          <w:i/>
          <w:u w:val="single"/>
        </w:rPr>
        <w:t xml:space="preserve"> </w:t>
      </w:r>
      <w:r w:rsidR="00EF0545" w:rsidRPr="00DF0019">
        <w:rPr>
          <w:i/>
          <w:u w:val="single"/>
        </w:rPr>
        <w:t>Answers will vary</w:t>
      </w:r>
      <w:r>
        <w:t>__________</w:t>
      </w:r>
      <w:r w:rsidR="00EF0545">
        <w:t>_______</w:t>
      </w:r>
      <w:r>
        <w:t>_______________________________________</w:t>
      </w:r>
    </w:p>
    <w:p w:rsidR="00C865D7" w:rsidRDefault="00C865D7" w:rsidP="00C865D7">
      <w:pPr>
        <w:rPr>
          <w:b/>
        </w:rPr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What does the acronym SHARE stand for?</w:t>
      </w:r>
    </w:p>
    <w:p w:rsidR="00140915" w:rsidRDefault="00520F3D" w:rsidP="00140915">
      <w:pPr>
        <w:ind w:left="720"/>
      </w:pPr>
      <w:r>
        <w:t>S___</w:t>
      </w:r>
      <w:r w:rsidR="00140915" w:rsidRPr="00140915">
        <w:rPr>
          <w:b/>
        </w:rPr>
        <w:t xml:space="preserve"> </w:t>
      </w:r>
      <w:r w:rsidR="00140915" w:rsidRPr="00140915">
        <w:rPr>
          <w:b/>
          <w:i/>
          <w:u w:val="single"/>
        </w:rPr>
        <w:t>S</w:t>
      </w:r>
      <w:r w:rsidR="00140915" w:rsidRPr="00140915">
        <w:rPr>
          <w:i/>
          <w:u w:val="single"/>
        </w:rPr>
        <w:t>it/stand up straight</w:t>
      </w:r>
      <w:r w:rsidR="00140915">
        <w:t>__________</w:t>
      </w:r>
    </w:p>
    <w:p w:rsidR="00140915" w:rsidRDefault="00140915" w:rsidP="00140915">
      <w:pPr>
        <w:ind w:left="720"/>
      </w:pPr>
      <w:proofErr w:type="spellStart"/>
      <w:r>
        <w:t>H___</w:t>
      </w:r>
      <w:r w:rsidRPr="00140915">
        <w:rPr>
          <w:b/>
          <w:i/>
          <w:u w:val="single"/>
        </w:rPr>
        <w:t>H</w:t>
      </w:r>
      <w:r w:rsidRPr="00140915">
        <w:rPr>
          <w:i/>
          <w:u w:val="single"/>
        </w:rPr>
        <w:t>ave</w:t>
      </w:r>
      <w:proofErr w:type="spellEnd"/>
      <w:r w:rsidRPr="00140915">
        <w:rPr>
          <w:i/>
          <w:u w:val="single"/>
        </w:rPr>
        <w:t xml:space="preserve"> a pleasant tone of voice</w:t>
      </w:r>
      <w:r>
        <w:t>__</w:t>
      </w:r>
    </w:p>
    <w:p w:rsidR="00520F3D" w:rsidRDefault="00520F3D" w:rsidP="00140915">
      <w:pPr>
        <w:ind w:left="720"/>
      </w:pPr>
      <w:proofErr w:type="spellStart"/>
      <w:r>
        <w:t>A__</w:t>
      </w:r>
      <w:r w:rsidR="00140915">
        <w:rPr>
          <w:b/>
        </w:rPr>
        <w:t>_</w:t>
      </w:r>
      <w:r w:rsidR="00140915" w:rsidRPr="00140915">
        <w:rPr>
          <w:b/>
          <w:i/>
          <w:u w:val="single"/>
        </w:rPr>
        <w:t>A</w:t>
      </w:r>
      <w:r w:rsidR="00140915" w:rsidRPr="00140915">
        <w:rPr>
          <w:i/>
          <w:u w:val="single"/>
        </w:rPr>
        <w:t>ctivate</w:t>
      </w:r>
      <w:proofErr w:type="spellEnd"/>
      <w:r w:rsidR="00140915" w:rsidRPr="00140915">
        <w:rPr>
          <w:i/>
          <w:u w:val="single"/>
        </w:rPr>
        <w:t xml:space="preserve"> your thinking</w:t>
      </w:r>
      <w:r w:rsidR="00140915">
        <w:t>________</w:t>
      </w:r>
    </w:p>
    <w:p w:rsidR="00140915" w:rsidRDefault="00140915" w:rsidP="00140915">
      <w:pPr>
        <w:ind w:left="720"/>
      </w:pPr>
      <w:r>
        <w:t>R__</w:t>
      </w:r>
      <w:r w:rsidR="00520F3D">
        <w:t>_</w:t>
      </w:r>
      <w:r w:rsidRPr="00140915">
        <w:rPr>
          <w:b/>
        </w:rPr>
        <w:t xml:space="preserve"> </w:t>
      </w:r>
      <w:r w:rsidRPr="00140915">
        <w:rPr>
          <w:b/>
          <w:i/>
          <w:u w:val="single"/>
        </w:rPr>
        <w:t>R</w:t>
      </w:r>
      <w:r w:rsidRPr="00140915">
        <w:rPr>
          <w:i/>
          <w:u w:val="single"/>
        </w:rPr>
        <w:t>elax</w:t>
      </w:r>
      <w:r>
        <w:t>_____________________</w:t>
      </w:r>
    </w:p>
    <w:p w:rsidR="00520F3D" w:rsidRDefault="00140915" w:rsidP="00140915">
      <w:pPr>
        <w:ind w:left="720"/>
      </w:pPr>
      <w:r>
        <w:t>E_</w:t>
      </w:r>
      <w:r w:rsidR="00520F3D">
        <w:t>__</w:t>
      </w:r>
      <w:r w:rsidRPr="00140915">
        <w:rPr>
          <w:b/>
        </w:rPr>
        <w:t xml:space="preserve"> </w:t>
      </w:r>
      <w:r w:rsidRPr="00140915">
        <w:rPr>
          <w:b/>
          <w:i/>
          <w:u w:val="single"/>
        </w:rPr>
        <w:t>E</w:t>
      </w:r>
      <w:r w:rsidRPr="00140915">
        <w:rPr>
          <w:i/>
          <w:u w:val="single"/>
        </w:rPr>
        <w:t>ngage in eye communication</w:t>
      </w:r>
      <w:r w:rsidR="00520F3D">
        <w:t>_</w:t>
      </w:r>
    </w:p>
    <w:p w:rsidR="00C865D7" w:rsidRPr="007A0B98" w:rsidRDefault="00C865D7" w:rsidP="00C865D7">
      <w:pPr>
        <w:rPr>
          <w:b/>
        </w:rPr>
      </w:pPr>
    </w:p>
    <w:p w:rsidR="00C865D7" w:rsidRPr="00C865D7" w:rsidRDefault="00C865D7" w:rsidP="00C865D7">
      <w:pPr>
        <w:spacing w:line="480" w:lineRule="auto"/>
        <w:rPr>
          <w:b/>
        </w:rPr>
      </w:pPr>
      <w:r w:rsidRPr="00C865D7">
        <w:rPr>
          <w:b/>
        </w:rPr>
        <w:t>Circle the correct answer.</w:t>
      </w:r>
    </w:p>
    <w:p w:rsidR="00477859" w:rsidRPr="002C2C77" w:rsidRDefault="00C865D7" w:rsidP="002C2C77">
      <w:pPr>
        <w:pStyle w:val="ListParagraph"/>
        <w:numPr>
          <w:ilvl w:val="0"/>
          <w:numId w:val="5"/>
        </w:numPr>
        <w:spacing w:line="360" w:lineRule="auto"/>
        <w:ind w:left="360"/>
        <w:jc w:val="center"/>
        <w:rPr>
          <w:b/>
        </w:rPr>
      </w:pPr>
      <w:r>
        <w:t xml:space="preserve">The way I talk to others influences how well they listen to </w:t>
      </w:r>
      <w:bookmarkStart w:id="0" w:name="_GoBack"/>
      <w:r>
        <w:t>me</w:t>
      </w:r>
      <w:bookmarkEnd w:id="0"/>
      <w:r>
        <w:t xml:space="preserve">. </w:t>
      </w:r>
      <w:r>
        <w:tab/>
      </w:r>
      <w:r w:rsidRPr="00140915">
        <w:rPr>
          <w:b/>
          <w:u w:val="single"/>
        </w:rPr>
        <w:t>True</w:t>
      </w:r>
      <w:r w:rsidRPr="00520F3D">
        <w:rPr>
          <w:b/>
        </w:rPr>
        <w:tab/>
        <w:t>False</w:t>
      </w:r>
    </w:p>
    <w:sectPr w:rsidR="00477859" w:rsidRPr="002C2C77" w:rsidSect="002C2C77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79" w:rsidRDefault="003C2EBC">
      <w:r>
        <w:separator/>
      </w:r>
    </w:p>
  </w:endnote>
  <w:endnote w:type="continuationSeparator" w:id="0">
    <w:p w:rsidR="00D36379" w:rsidRDefault="003C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16" w:rsidRPr="00A80502" w:rsidRDefault="00223116" w:rsidP="00223116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223116" w:rsidRDefault="00223116" w:rsidP="00223116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79" w:rsidRDefault="003C2EBC">
      <w:r>
        <w:separator/>
      </w:r>
    </w:p>
  </w:footnote>
  <w:footnote w:type="continuationSeparator" w:id="0">
    <w:p w:rsidR="00D36379" w:rsidRDefault="003C2E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7" w:rsidRDefault="002C2C77" w:rsidP="002C2C77">
    <w:pPr>
      <w:pStyle w:val="Header"/>
      <w:jc w:val="right"/>
    </w:pPr>
    <w:r>
      <w:t>Unit 5 Knowledge Quiz</w:t>
    </w:r>
    <w:r w:rsidR="000A2748">
      <w:t xml:space="preserve">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0F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F3FC4"/>
    <w:multiLevelType w:val="hybridMultilevel"/>
    <w:tmpl w:val="F1BC6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D6610A"/>
    <w:multiLevelType w:val="hybridMultilevel"/>
    <w:tmpl w:val="A8B488F4"/>
    <w:lvl w:ilvl="0" w:tplc="4F06FD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0A2748"/>
    <w:rsid w:val="00140915"/>
    <w:rsid w:val="00223116"/>
    <w:rsid w:val="002C2C77"/>
    <w:rsid w:val="003C2EBC"/>
    <w:rsid w:val="00412576"/>
    <w:rsid w:val="00426966"/>
    <w:rsid w:val="00520F3D"/>
    <w:rsid w:val="007E0A00"/>
    <w:rsid w:val="008A6302"/>
    <w:rsid w:val="009243E5"/>
    <w:rsid w:val="00C865D7"/>
    <w:rsid w:val="00D36379"/>
    <w:rsid w:val="00DF0019"/>
    <w:rsid w:val="00EF0545"/>
    <w:rsid w:val="00FC08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C2C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2C77"/>
    <w:rPr>
      <w:rFonts w:ascii="Times New Roman" w:hAnsi="Times New Roman"/>
    </w:rPr>
  </w:style>
  <w:style w:type="paragraph" w:styleId="Footer">
    <w:name w:val="footer"/>
    <w:basedOn w:val="Normal"/>
    <w:link w:val="FooterChar"/>
    <w:rsid w:val="002C2C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2C7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C2C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2C77"/>
    <w:rPr>
      <w:rFonts w:ascii="Times New Roman" w:hAnsi="Times New Roman"/>
    </w:rPr>
  </w:style>
  <w:style w:type="paragraph" w:styleId="Footer">
    <w:name w:val="footer"/>
    <w:basedOn w:val="Normal"/>
    <w:link w:val="FooterChar"/>
    <w:rsid w:val="002C2C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2C7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Macintosh Word</Application>
  <DocSecurity>0</DocSecurity>
  <Lines>9</Lines>
  <Paragraphs>2</Paragraphs>
  <ScaleCrop>false</ScaleCrop>
  <Company>OU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2014-10-17T19:39:00Z</dcterms:created>
  <dcterms:modified xsi:type="dcterms:W3CDTF">2014-10-17T19:39:00Z</dcterms:modified>
</cp:coreProperties>
</file>