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725" w:rsidRPr="007D1A1C" w:rsidRDefault="00EA647F" w:rsidP="003D71B7">
      <w:pPr>
        <w:jc w:val="center"/>
        <w:rPr>
          <w:b/>
        </w:rPr>
      </w:pPr>
      <w:r>
        <w:rPr>
          <w:b/>
          <w:noProof/>
        </w:rPr>
        <w:drawing>
          <wp:inline distT="0" distB="0" distL="0" distR="0">
            <wp:extent cx="2240915" cy="839470"/>
            <wp:effectExtent l="19050" t="0" r="6985" b="0"/>
            <wp:docPr id="1" name="Picture 1" descr="OU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 Image"/>
                    <pic:cNvPicPr>
                      <a:picLocks noChangeAspect="1" noChangeArrowheads="1"/>
                    </pic:cNvPicPr>
                  </pic:nvPicPr>
                  <pic:blipFill>
                    <a:blip r:embed="rId5"/>
                    <a:srcRect/>
                    <a:stretch>
                      <a:fillRect/>
                    </a:stretch>
                  </pic:blipFill>
                  <pic:spPr bwMode="auto">
                    <a:xfrm>
                      <a:off x="0" y="0"/>
                      <a:ext cx="2240915" cy="839470"/>
                    </a:xfrm>
                    <a:prstGeom prst="rect">
                      <a:avLst/>
                    </a:prstGeom>
                    <a:noFill/>
                    <a:ln w="9525">
                      <a:noFill/>
                      <a:miter lim="800000"/>
                      <a:headEnd/>
                      <a:tailEnd/>
                    </a:ln>
                  </pic:spPr>
                </pic:pic>
              </a:graphicData>
            </a:graphic>
          </wp:inline>
        </w:drawing>
      </w:r>
    </w:p>
    <w:p w:rsidR="00905725" w:rsidRPr="007D1A1C" w:rsidRDefault="00905725" w:rsidP="003D71B7">
      <w:pPr>
        <w:jc w:val="center"/>
        <w:rPr>
          <w:b/>
        </w:rPr>
      </w:pPr>
    </w:p>
    <w:p w:rsidR="00905725" w:rsidRPr="007D1A1C" w:rsidRDefault="00905725" w:rsidP="00470A25">
      <w:pPr>
        <w:jc w:val="center"/>
        <w:outlineLvl w:val="0"/>
        <w:rPr>
          <w:rFonts w:ascii="Arial (W1)" w:hAnsi="Arial (W1)" w:cs="Arial"/>
          <w:b/>
          <w:sz w:val="22"/>
        </w:rPr>
      </w:pPr>
      <w:smartTag w:uri="urn:schemas-microsoft-com:office:smarttags" w:element="City">
        <w:smartTag w:uri="urn:schemas-microsoft-com:office:smarttags" w:element="place">
          <w:r w:rsidRPr="007D1A1C">
            <w:rPr>
              <w:rFonts w:ascii="Arial (W1)" w:hAnsi="Arial (W1)" w:cs="Arial"/>
              <w:b/>
              <w:sz w:val="22"/>
            </w:rPr>
            <w:t>TULSA</w:t>
          </w:r>
        </w:smartTag>
      </w:smartTag>
      <w:r w:rsidRPr="007D1A1C">
        <w:rPr>
          <w:rFonts w:ascii="Arial (W1)" w:hAnsi="Arial (W1)" w:cs="Arial"/>
          <w:b/>
          <w:sz w:val="22"/>
        </w:rPr>
        <w:t xml:space="preserve"> STAFF SENATE</w:t>
      </w:r>
    </w:p>
    <w:p w:rsidR="00905725" w:rsidRPr="007D1A1C" w:rsidRDefault="00905725" w:rsidP="003D71B7">
      <w:pPr>
        <w:jc w:val="center"/>
        <w:rPr>
          <w:rFonts w:ascii="Arial (W1)" w:hAnsi="Arial (W1)" w:cs="Arial"/>
          <w:b/>
          <w:sz w:val="22"/>
        </w:rPr>
      </w:pPr>
      <w:r>
        <w:rPr>
          <w:rFonts w:ascii="Arial (W1)" w:hAnsi="Arial (W1)" w:cs="Arial"/>
          <w:b/>
          <w:sz w:val="22"/>
        </w:rPr>
        <w:t>Tuesday, October 5</w:t>
      </w:r>
      <w:r w:rsidRPr="007D1A1C">
        <w:rPr>
          <w:rFonts w:ascii="Arial (W1)" w:hAnsi="Arial (W1)" w:cs="Arial"/>
          <w:b/>
          <w:sz w:val="22"/>
        </w:rPr>
        <w:t xml:space="preserve">, 2010   </w:t>
      </w:r>
    </w:p>
    <w:p w:rsidR="00905725" w:rsidRPr="007D1A1C" w:rsidRDefault="00905725" w:rsidP="00470A25">
      <w:pPr>
        <w:jc w:val="center"/>
        <w:outlineLvl w:val="0"/>
        <w:rPr>
          <w:rFonts w:ascii="Arial (W1)" w:hAnsi="Arial (W1)" w:cs="Arial"/>
          <w:b/>
          <w:sz w:val="22"/>
        </w:rPr>
      </w:pPr>
      <w:r>
        <w:rPr>
          <w:rFonts w:ascii="Arial (W1)" w:hAnsi="Arial (W1)" w:cs="Arial"/>
          <w:b/>
          <w:sz w:val="22"/>
        </w:rPr>
        <w:t>Room 2C33</w:t>
      </w:r>
    </w:p>
    <w:p w:rsidR="00905725" w:rsidRPr="007D1A1C" w:rsidRDefault="00905725" w:rsidP="003D71B7">
      <w:pPr>
        <w:jc w:val="center"/>
        <w:rPr>
          <w:rFonts w:ascii="Arial (W1)" w:hAnsi="Arial (W1)" w:cs="Arial"/>
          <w:b/>
          <w:sz w:val="22"/>
        </w:rPr>
      </w:pPr>
    </w:p>
    <w:p w:rsidR="00905725" w:rsidRPr="007D1A1C" w:rsidRDefault="00905725" w:rsidP="00470A25">
      <w:pPr>
        <w:jc w:val="center"/>
        <w:outlineLvl w:val="0"/>
        <w:rPr>
          <w:rFonts w:ascii="Arial (W1)" w:hAnsi="Arial (W1)" w:cs="Arial"/>
          <w:b/>
          <w:sz w:val="22"/>
        </w:rPr>
      </w:pPr>
      <w:r w:rsidRPr="007D1A1C">
        <w:rPr>
          <w:rFonts w:ascii="Arial (W1)" w:hAnsi="Arial (W1)" w:cs="Arial"/>
          <w:b/>
          <w:sz w:val="22"/>
        </w:rPr>
        <w:t>CALL TO ORDER</w:t>
      </w:r>
    </w:p>
    <w:p w:rsidR="00905725" w:rsidRPr="007D1A1C" w:rsidRDefault="00905725" w:rsidP="003D67A4">
      <w:pPr>
        <w:rPr>
          <w:rFonts w:ascii="Arial (W1)" w:hAnsi="Arial (W1)" w:cs="Arial"/>
          <w:b/>
          <w:sz w:val="22"/>
        </w:rPr>
      </w:pPr>
      <w:r w:rsidRPr="007D1A1C">
        <w:rPr>
          <w:rFonts w:ascii="Arial (W1)" w:hAnsi="Arial (W1)" w:cs="Arial"/>
          <w:b/>
          <w:sz w:val="22"/>
        </w:rPr>
        <w:t xml:space="preserve">Chair Yolonda Sampson called the regular meeting of the Staff Senate to </w:t>
      </w:r>
      <w:r>
        <w:rPr>
          <w:rFonts w:ascii="Arial (W1)" w:hAnsi="Arial (W1)" w:cs="Arial"/>
          <w:b/>
          <w:sz w:val="22"/>
        </w:rPr>
        <w:t>order at 10:00 a.m. in room 2C33</w:t>
      </w:r>
      <w:r w:rsidRPr="007D1A1C">
        <w:rPr>
          <w:rFonts w:ascii="Arial (W1)" w:hAnsi="Arial (W1)" w:cs="Arial"/>
          <w:b/>
          <w:sz w:val="22"/>
        </w:rPr>
        <w:t>.</w:t>
      </w:r>
    </w:p>
    <w:p w:rsidR="00905725" w:rsidRPr="007D1A1C" w:rsidRDefault="00905725" w:rsidP="003D67A4">
      <w:pPr>
        <w:rPr>
          <w:rFonts w:ascii="Arial (W1)" w:hAnsi="Arial (W1)" w:cs="Arial"/>
          <w:b/>
          <w:sz w:val="22"/>
        </w:rPr>
      </w:pPr>
    </w:p>
    <w:p w:rsidR="00905725" w:rsidRPr="007D1A1C" w:rsidRDefault="00905725" w:rsidP="003D67A4">
      <w:pPr>
        <w:rPr>
          <w:rFonts w:ascii="Arial (W1)" w:hAnsi="Arial (W1)" w:cs="Arial"/>
          <w:b/>
          <w:sz w:val="22"/>
        </w:rPr>
      </w:pPr>
      <w:r w:rsidRPr="007D1A1C">
        <w:rPr>
          <w:rFonts w:ascii="Arial (W1)" w:hAnsi="Arial (W1)" w:cs="Arial"/>
          <w:b/>
          <w:sz w:val="22"/>
        </w:rPr>
        <w:t xml:space="preserve">REPRESENTATIVES, ALTERNATES, OFFICERS, AND EX-OFFICIO </w:t>
      </w:r>
      <w:r w:rsidRPr="007D1A1C">
        <w:rPr>
          <w:rFonts w:ascii="Arial (W1)" w:hAnsi="Arial (W1)" w:cs="Arial"/>
          <w:b/>
          <w:i/>
          <w:sz w:val="22"/>
        </w:rPr>
        <w:t>PRESENT</w:t>
      </w:r>
      <w:r>
        <w:rPr>
          <w:rFonts w:ascii="Arial (W1)" w:hAnsi="Arial (W1)" w:cs="Arial"/>
          <w:b/>
          <w:sz w:val="22"/>
        </w:rPr>
        <w:t xml:space="preserve"> (BY GROUP)</w:t>
      </w:r>
    </w:p>
    <w:p w:rsidR="00905725" w:rsidRPr="007D1A1C" w:rsidRDefault="00905725" w:rsidP="003D67A4">
      <w:pPr>
        <w:rPr>
          <w:rFonts w:ascii="Arial (W1)" w:hAnsi="Arial (W1)" w:cs="Arial"/>
          <w:b/>
          <w:sz w:val="22"/>
        </w:rPr>
      </w:pPr>
    </w:p>
    <w:p w:rsidR="00905725" w:rsidRDefault="00905725" w:rsidP="005E5BDE">
      <w:pPr>
        <w:ind w:left="2880" w:hanging="2880"/>
        <w:rPr>
          <w:rFonts w:ascii="Arial (W1)" w:hAnsi="Arial (W1)" w:cs="Arial"/>
          <w:sz w:val="22"/>
        </w:rPr>
      </w:pPr>
      <w:r>
        <w:rPr>
          <w:rFonts w:ascii="Arial (W1)" w:hAnsi="Arial (W1)" w:cs="Arial"/>
          <w:b/>
          <w:sz w:val="22"/>
        </w:rPr>
        <w:t>Officers</w:t>
      </w:r>
      <w:r w:rsidRPr="007D1A1C">
        <w:rPr>
          <w:rFonts w:ascii="Arial (W1)" w:hAnsi="Arial (W1)" w:cs="Arial"/>
          <w:b/>
          <w:sz w:val="22"/>
        </w:rPr>
        <w:tab/>
      </w:r>
      <w:r w:rsidRPr="00401E8B">
        <w:rPr>
          <w:rFonts w:ascii="Arial (W1)" w:hAnsi="Arial (W1)" w:cs="Arial"/>
          <w:sz w:val="22"/>
        </w:rPr>
        <w:t>Yolonda Sampson, Brenda Treseder, Debbie Grant, Khanh Luong</w:t>
      </w:r>
      <w:r>
        <w:rPr>
          <w:rFonts w:ascii="Arial (W1)" w:hAnsi="Arial (W1)" w:cs="Arial"/>
          <w:sz w:val="22"/>
        </w:rPr>
        <w:t>, Nancy Volavka</w:t>
      </w:r>
    </w:p>
    <w:p w:rsidR="00905725" w:rsidRDefault="00905725" w:rsidP="005E5BDE">
      <w:pPr>
        <w:ind w:left="2880" w:hanging="2880"/>
        <w:rPr>
          <w:rFonts w:ascii="Arial (W1)" w:hAnsi="Arial (W1)" w:cs="Arial"/>
          <w:b/>
          <w:sz w:val="22"/>
        </w:rPr>
      </w:pPr>
    </w:p>
    <w:p w:rsidR="00905725" w:rsidRPr="007D1A1C" w:rsidRDefault="00905725" w:rsidP="005E5BDE">
      <w:pPr>
        <w:ind w:left="2880" w:hanging="2880"/>
        <w:rPr>
          <w:rFonts w:ascii="Arial (W1)" w:hAnsi="Arial (W1)" w:cs="Arial"/>
          <w:b/>
          <w:sz w:val="22"/>
        </w:rPr>
      </w:pPr>
      <w:r w:rsidRPr="007D1A1C">
        <w:rPr>
          <w:rFonts w:ascii="Arial (W1)" w:hAnsi="Arial (W1)" w:cs="Arial"/>
          <w:b/>
          <w:sz w:val="22"/>
        </w:rPr>
        <w:t>Ex-Officio Memb</w:t>
      </w:r>
      <w:r>
        <w:rPr>
          <w:rFonts w:ascii="Arial (W1)" w:hAnsi="Arial (W1)" w:cs="Arial"/>
          <w:b/>
          <w:sz w:val="22"/>
        </w:rPr>
        <w:t>ers</w:t>
      </w:r>
      <w:r>
        <w:rPr>
          <w:rFonts w:ascii="Arial (W1)" w:hAnsi="Arial (W1)" w:cs="Arial"/>
          <w:b/>
          <w:sz w:val="22"/>
        </w:rPr>
        <w:tab/>
      </w:r>
      <w:r w:rsidRPr="00401E8B">
        <w:rPr>
          <w:rFonts w:ascii="Arial (W1)" w:hAnsi="Arial (W1)" w:cs="Arial"/>
          <w:sz w:val="22"/>
        </w:rPr>
        <w:t>Rick Koo</w:t>
      </w:r>
      <w:r>
        <w:rPr>
          <w:rFonts w:ascii="Arial (W1)" w:hAnsi="Arial (W1)" w:cs="Arial"/>
          <w:sz w:val="22"/>
        </w:rPr>
        <w:t xml:space="preserve">ntz, </w:t>
      </w:r>
    </w:p>
    <w:p w:rsidR="00905725" w:rsidRPr="007D1A1C" w:rsidRDefault="00905725" w:rsidP="003D67A4">
      <w:pPr>
        <w:ind w:left="2880" w:hanging="2880"/>
        <w:rPr>
          <w:rFonts w:ascii="Arial (W1)" w:hAnsi="Arial (W1)" w:cs="Arial"/>
          <w:b/>
          <w:sz w:val="22"/>
        </w:rPr>
      </w:pPr>
    </w:p>
    <w:p w:rsidR="00905725" w:rsidRPr="007D1A1C" w:rsidRDefault="00905725" w:rsidP="00470A25">
      <w:pPr>
        <w:outlineLvl w:val="0"/>
        <w:rPr>
          <w:rFonts w:ascii="Arial (W1)" w:hAnsi="Arial (W1)" w:cs="Arial"/>
          <w:b/>
          <w:sz w:val="22"/>
        </w:rPr>
      </w:pPr>
      <w:r w:rsidRPr="007D1A1C">
        <w:rPr>
          <w:rFonts w:ascii="Arial (W1)" w:hAnsi="Arial (W1)" w:cs="Arial"/>
          <w:b/>
          <w:sz w:val="22"/>
        </w:rPr>
        <w:t>Representatives/Alternates</w:t>
      </w:r>
    </w:p>
    <w:p w:rsidR="00905725" w:rsidRPr="007D1A1C" w:rsidRDefault="00905725" w:rsidP="003D67A4">
      <w:pPr>
        <w:ind w:left="2880" w:hanging="2880"/>
        <w:rPr>
          <w:rFonts w:ascii="Arial (W1)" w:hAnsi="Arial (W1)" w:cs="Arial"/>
          <w:b/>
          <w:sz w:val="22"/>
        </w:rPr>
      </w:pPr>
      <w:r w:rsidRPr="007D1A1C">
        <w:rPr>
          <w:rFonts w:ascii="Arial (W1)" w:hAnsi="Arial (W1)" w:cs="Arial"/>
          <w:b/>
          <w:sz w:val="22"/>
        </w:rPr>
        <w:tab/>
      </w:r>
    </w:p>
    <w:p w:rsidR="00905725" w:rsidRPr="007D1A1C" w:rsidRDefault="00905725" w:rsidP="00186C45">
      <w:pPr>
        <w:ind w:left="1440" w:hanging="2880"/>
        <w:rPr>
          <w:rFonts w:ascii="Arial (W1)" w:hAnsi="Arial (W1)" w:cs="Arial"/>
          <w:b/>
          <w:sz w:val="22"/>
        </w:rPr>
      </w:pPr>
      <w:r w:rsidRPr="007D1A1C">
        <w:rPr>
          <w:rFonts w:ascii="Arial (W1)" w:hAnsi="Arial (W1)" w:cs="Arial"/>
          <w:b/>
          <w:sz w:val="22"/>
        </w:rPr>
        <w:tab/>
        <w:t xml:space="preserve">Group I </w:t>
      </w:r>
      <w:r w:rsidRPr="007D1A1C">
        <w:rPr>
          <w:rFonts w:ascii="Arial (W1)" w:hAnsi="Arial (W1)" w:cs="Arial"/>
          <w:b/>
          <w:sz w:val="22"/>
        </w:rPr>
        <w:tab/>
      </w:r>
      <w:r w:rsidRPr="00401E8B">
        <w:rPr>
          <w:rFonts w:ascii="Arial (W1)" w:hAnsi="Arial (W1)" w:cs="Arial"/>
          <w:sz w:val="22"/>
        </w:rPr>
        <w:t>Heather Allphin, Melissa Riley</w:t>
      </w:r>
      <w:r>
        <w:rPr>
          <w:rFonts w:ascii="Arial (W1)" w:hAnsi="Arial (W1)" w:cs="Arial"/>
          <w:sz w:val="22"/>
        </w:rPr>
        <w:t>, Kathy Briggs</w:t>
      </w:r>
    </w:p>
    <w:p w:rsidR="00905725" w:rsidRPr="007D1A1C" w:rsidRDefault="00905725" w:rsidP="00186C45">
      <w:pPr>
        <w:ind w:left="1440" w:hanging="2880"/>
        <w:rPr>
          <w:rFonts w:ascii="Arial (W1)" w:hAnsi="Arial (W1)" w:cs="Arial"/>
          <w:b/>
          <w:sz w:val="22"/>
        </w:rPr>
      </w:pPr>
    </w:p>
    <w:p w:rsidR="00905725" w:rsidRPr="007D1A1C" w:rsidRDefault="00905725" w:rsidP="00186C45">
      <w:pPr>
        <w:ind w:left="1440" w:hanging="2880"/>
        <w:rPr>
          <w:rFonts w:ascii="Arial (W1)" w:hAnsi="Arial (W1)" w:cs="Arial"/>
          <w:b/>
          <w:sz w:val="22"/>
        </w:rPr>
      </w:pPr>
      <w:r w:rsidRPr="007D1A1C">
        <w:rPr>
          <w:rFonts w:ascii="Arial (W1)" w:hAnsi="Arial (W1)" w:cs="Arial"/>
          <w:b/>
          <w:sz w:val="22"/>
        </w:rPr>
        <w:tab/>
        <w:t>Group II</w:t>
      </w:r>
      <w:r>
        <w:rPr>
          <w:rFonts w:ascii="Arial (W1)" w:hAnsi="Arial (W1)" w:cs="Arial"/>
          <w:b/>
          <w:sz w:val="22"/>
        </w:rPr>
        <w:tab/>
      </w:r>
      <w:r w:rsidRPr="00401E8B">
        <w:rPr>
          <w:rFonts w:ascii="Arial (W1)" w:hAnsi="Arial (W1)" w:cs="Arial"/>
          <w:sz w:val="22"/>
        </w:rPr>
        <w:t>Michelle Bickle</w:t>
      </w:r>
    </w:p>
    <w:p w:rsidR="00905725" w:rsidRPr="007D1A1C" w:rsidRDefault="00905725" w:rsidP="00186C45">
      <w:pPr>
        <w:ind w:left="1440" w:hanging="2880"/>
        <w:rPr>
          <w:rFonts w:ascii="Arial (W1)" w:hAnsi="Arial (W1)" w:cs="Arial"/>
          <w:b/>
          <w:sz w:val="22"/>
        </w:rPr>
      </w:pPr>
    </w:p>
    <w:p w:rsidR="00905725" w:rsidRPr="00401E8B" w:rsidRDefault="00905725" w:rsidP="00186C45">
      <w:pPr>
        <w:ind w:left="1440" w:hanging="2880"/>
        <w:rPr>
          <w:rFonts w:ascii="Arial (W1)" w:hAnsi="Arial (W1)" w:cs="Arial"/>
          <w:sz w:val="22"/>
        </w:rPr>
      </w:pPr>
      <w:r w:rsidRPr="007D1A1C">
        <w:rPr>
          <w:rFonts w:ascii="Arial (W1)" w:hAnsi="Arial (W1)" w:cs="Arial"/>
          <w:b/>
          <w:sz w:val="22"/>
        </w:rPr>
        <w:tab/>
        <w:t>Group III</w:t>
      </w:r>
      <w:r>
        <w:rPr>
          <w:rFonts w:ascii="Arial (W1)" w:hAnsi="Arial (W1)" w:cs="Arial"/>
          <w:b/>
          <w:sz w:val="22"/>
        </w:rPr>
        <w:tab/>
      </w:r>
      <w:r>
        <w:rPr>
          <w:rFonts w:ascii="Arial (W1)" w:hAnsi="Arial (W1)" w:cs="Arial"/>
          <w:sz w:val="22"/>
        </w:rPr>
        <w:t xml:space="preserve">Sandra Arnett </w:t>
      </w:r>
    </w:p>
    <w:p w:rsidR="00905725" w:rsidRPr="007D1A1C" w:rsidRDefault="00905725" w:rsidP="00186C45">
      <w:pPr>
        <w:ind w:left="1440" w:hanging="2880"/>
        <w:rPr>
          <w:rFonts w:ascii="Arial (W1)" w:hAnsi="Arial (W1)" w:cs="Arial"/>
          <w:b/>
          <w:sz w:val="22"/>
        </w:rPr>
      </w:pPr>
    </w:p>
    <w:p w:rsidR="00905725" w:rsidRPr="007D1A1C" w:rsidRDefault="00905725" w:rsidP="00186C45">
      <w:pPr>
        <w:ind w:left="1440" w:hanging="2880"/>
        <w:rPr>
          <w:rFonts w:ascii="Arial (W1)" w:hAnsi="Arial (W1)" w:cs="Arial"/>
          <w:b/>
          <w:sz w:val="22"/>
        </w:rPr>
      </w:pPr>
      <w:r w:rsidRPr="007D1A1C">
        <w:rPr>
          <w:rFonts w:ascii="Arial (W1)" w:hAnsi="Arial (W1)" w:cs="Arial"/>
          <w:b/>
          <w:sz w:val="22"/>
        </w:rPr>
        <w:tab/>
        <w:t>Group IV</w:t>
      </w:r>
      <w:r>
        <w:rPr>
          <w:rFonts w:ascii="Arial (W1)" w:hAnsi="Arial (W1)" w:cs="Arial"/>
          <w:b/>
          <w:sz w:val="22"/>
        </w:rPr>
        <w:tab/>
      </w:r>
      <w:r w:rsidRPr="00401E8B">
        <w:rPr>
          <w:rFonts w:ascii="Arial (W1)" w:hAnsi="Arial (W1)" w:cs="Arial"/>
          <w:sz w:val="22"/>
        </w:rPr>
        <w:t>Jessica Rackley, Stephanie Ramos</w:t>
      </w:r>
    </w:p>
    <w:p w:rsidR="00905725" w:rsidRPr="007D1A1C" w:rsidRDefault="00905725" w:rsidP="00186C45">
      <w:pPr>
        <w:ind w:left="1440" w:hanging="2880"/>
        <w:rPr>
          <w:rFonts w:ascii="Arial (W1)" w:hAnsi="Arial (W1)" w:cs="Arial"/>
          <w:b/>
          <w:sz w:val="22"/>
        </w:rPr>
      </w:pPr>
    </w:p>
    <w:p w:rsidR="00905725" w:rsidRPr="007D1A1C" w:rsidRDefault="00905725" w:rsidP="00470A25">
      <w:pPr>
        <w:ind w:left="1440" w:hanging="2880"/>
        <w:outlineLvl w:val="0"/>
        <w:rPr>
          <w:rFonts w:ascii="Arial (W1)" w:hAnsi="Arial (W1)" w:cs="Arial"/>
          <w:b/>
          <w:sz w:val="22"/>
        </w:rPr>
      </w:pPr>
      <w:r w:rsidRPr="007D1A1C">
        <w:rPr>
          <w:rFonts w:ascii="Arial (W1)" w:hAnsi="Arial (W1)" w:cs="Arial"/>
          <w:b/>
          <w:sz w:val="22"/>
        </w:rPr>
        <w:tab/>
        <w:t>Group V</w:t>
      </w:r>
      <w:r>
        <w:rPr>
          <w:rFonts w:ascii="Arial (W1)" w:hAnsi="Arial (W1)" w:cs="Arial"/>
          <w:b/>
          <w:sz w:val="22"/>
        </w:rPr>
        <w:tab/>
      </w:r>
      <w:r w:rsidRPr="00401E8B">
        <w:rPr>
          <w:rFonts w:ascii="Arial (W1)" w:hAnsi="Arial (W1)" w:cs="Arial"/>
          <w:sz w:val="22"/>
        </w:rPr>
        <w:t>Charlotte Johnson</w:t>
      </w:r>
    </w:p>
    <w:p w:rsidR="00905725" w:rsidRPr="007D1A1C" w:rsidRDefault="00905725" w:rsidP="00186C45">
      <w:pPr>
        <w:ind w:left="1440" w:hanging="2880"/>
        <w:rPr>
          <w:rFonts w:ascii="Arial (W1)" w:hAnsi="Arial (W1)" w:cs="Arial"/>
          <w:b/>
          <w:sz w:val="22"/>
        </w:rPr>
      </w:pPr>
    </w:p>
    <w:p w:rsidR="00905725" w:rsidRDefault="00905725" w:rsidP="00186C45">
      <w:pPr>
        <w:ind w:left="1440" w:hanging="2880"/>
        <w:rPr>
          <w:rFonts w:ascii="Arial (W1)" w:hAnsi="Arial (W1)" w:cs="Arial"/>
          <w:sz w:val="22"/>
        </w:rPr>
      </w:pPr>
      <w:r w:rsidRPr="007D1A1C">
        <w:rPr>
          <w:rFonts w:ascii="Arial (W1)" w:hAnsi="Arial (W1)" w:cs="Arial"/>
          <w:b/>
          <w:sz w:val="22"/>
        </w:rPr>
        <w:tab/>
        <w:t>Group VI</w:t>
      </w:r>
      <w:r>
        <w:rPr>
          <w:rFonts w:ascii="Arial (W1)" w:hAnsi="Arial (W1)" w:cs="Arial"/>
          <w:b/>
          <w:sz w:val="22"/>
        </w:rPr>
        <w:tab/>
      </w:r>
    </w:p>
    <w:p w:rsidR="00905725" w:rsidRDefault="00905725" w:rsidP="00186C45">
      <w:pPr>
        <w:ind w:left="1440" w:hanging="2880"/>
        <w:rPr>
          <w:rFonts w:ascii="Arial (W1)" w:hAnsi="Arial (W1)" w:cs="Arial"/>
          <w:sz w:val="22"/>
        </w:rPr>
      </w:pPr>
    </w:p>
    <w:p w:rsidR="00905725" w:rsidRPr="00DF6BC7" w:rsidRDefault="00905725" w:rsidP="00470A25">
      <w:pPr>
        <w:ind w:left="1440" w:hanging="2880"/>
        <w:outlineLvl w:val="0"/>
        <w:rPr>
          <w:rFonts w:ascii="Arial (W1)" w:hAnsi="Arial (W1)" w:cs="Arial"/>
          <w:sz w:val="22"/>
        </w:rPr>
      </w:pPr>
      <w:r>
        <w:rPr>
          <w:rFonts w:ascii="Arial (W1)" w:hAnsi="Arial (W1)" w:cs="Arial"/>
          <w:sz w:val="22"/>
        </w:rPr>
        <w:tab/>
      </w:r>
      <w:r w:rsidRPr="009E0854">
        <w:rPr>
          <w:rFonts w:ascii="Arial (W1)" w:hAnsi="Arial (W1)" w:cs="Arial"/>
          <w:b/>
          <w:sz w:val="22"/>
        </w:rPr>
        <w:t>GUEST</w:t>
      </w:r>
      <w:r>
        <w:rPr>
          <w:rFonts w:ascii="Arial (W1)" w:hAnsi="Arial (W1)" w:cs="Arial"/>
          <w:b/>
          <w:sz w:val="22"/>
        </w:rPr>
        <w:t>(</w:t>
      </w:r>
      <w:r w:rsidRPr="009E0854">
        <w:rPr>
          <w:rFonts w:ascii="Arial (W1)" w:hAnsi="Arial (W1)" w:cs="Arial"/>
          <w:b/>
          <w:sz w:val="22"/>
        </w:rPr>
        <w:t>S</w:t>
      </w:r>
      <w:r>
        <w:rPr>
          <w:rFonts w:ascii="Arial (W1)" w:hAnsi="Arial (W1)" w:cs="Arial"/>
          <w:b/>
          <w:sz w:val="22"/>
        </w:rPr>
        <w:t>)</w:t>
      </w:r>
      <w:r>
        <w:rPr>
          <w:rFonts w:ascii="Arial (W1)" w:hAnsi="Arial (W1)" w:cs="Arial"/>
          <w:b/>
          <w:sz w:val="22"/>
        </w:rPr>
        <w:tab/>
      </w:r>
      <w:r w:rsidRPr="00DF6BC7">
        <w:rPr>
          <w:rFonts w:ascii="Arial (W1)" w:hAnsi="Arial (W1)" w:cs="Arial"/>
          <w:sz w:val="22"/>
        </w:rPr>
        <w:t xml:space="preserve"> </w:t>
      </w:r>
    </w:p>
    <w:p w:rsidR="00905725" w:rsidRPr="007D1A1C" w:rsidRDefault="00905725" w:rsidP="00186C45">
      <w:pPr>
        <w:ind w:left="1440" w:hanging="2880"/>
        <w:rPr>
          <w:rFonts w:ascii="Arial (W1)" w:hAnsi="Arial (W1)" w:cs="Arial"/>
          <w:b/>
          <w:sz w:val="22"/>
        </w:rPr>
      </w:pPr>
      <w:r w:rsidRPr="007D1A1C">
        <w:rPr>
          <w:rFonts w:ascii="Arial (W1)" w:hAnsi="Arial (W1)" w:cs="Arial"/>
          <w:b/>
          <w:sz w:val="22"/>
        </w:rPr>
        <w:tab/>
      </w:r>
    </w:p>
    <w:p w:rsidR="00905725" w:rsidRPr="007D1A1C" w:rsidRDefault="00905725" w:rsidP="00DD3075">
      <w:pPr>
        <w:rPr>
          <w:rFonts w:ascii="Arial (W1)" w:hAnsi="Arial (W1)" w:cs="Arial"/>
          <w:b/>
          <w:sz w:val="22"/>
        </w:rPr>
      </w:pPr>
      <w:r w:rsidRPr="007D1A1C">
        <w:rPr>
          <w:rFonts w:ascii="Arial (W1)" w:hAnsi="Arial (W1)" w:cs="Arial"/>
          <w:b/>
          <w:sz w:val="22"/>
        </w:rPr>
        <w:t xml:space="preserve">REPRESENTATIVES, ALTERNATES, OFFICERS, AND EX-OFFICIO </w:t>
      </w:r>
      <w:r w:rsidRPr="007D1A1C">
        <w:rPr>
          <w:rFonts w:ascii="Arial (W1)" w:hAnsi="Arial (W1)" w:cs="Arial"/>
          <w:b/>
          <w:i/>
          <w:sz w:val="22"/>
        </w:rPr>
        <w:t>ABSENT</w:t>
      </w:r>
      <w:r>
        <w:rPr>
          <w:rFonts w:ascii="Arial (W1)" w:hAnsi="Arial (W1)" w:cs="Arial"/>
          <w:b/>
          <w:sz w:val="22"/>
        </w:rPr>
        <w:t xml:space="preserve"> (BY GROUP)</w:t>
      </w:r>
    </w:p>
    <w:p w:rsidR="00905725" w:rsidRPr="007D1A1C" w:rsidRDefault="00905725" w:rsidP="00DD3075">
      <w:pPr>
        <w:rPr>
          <w:rFonts w:ascii="Arial (W1)" w:hAnsi="Arial (W1)" w:cs="Arial"/>
          <w:b/>
          <w:sz w:val="22"/>
        </w:rPr>
      </w:pPr>
    </w:p>
    <w:p w:rsidR="00905725" w:rsidRPr="007D1A1C" w:rsidRDefault="00905725" w:rsidP="00470A25">
      <w:pPr>
        <w:outlineLvl w:val="0"/>
        <w:rPr>
          <w:rFonts w:ascii="Arial (W1)" w:hAnsi="Arial (W1)" w:cs="Arial"/>
          <w:b/>
          <w:sz w:val="22"/>
        </w:rPr>
      </w:pPr>
      <w:r w:rsidRPr="007D1A1C">
        <w:rPr>
          <w:rFonts w:ascii="Arial (W1)" w:hAnsi="Arial (W1)" w:cs="Arial"/>
          <w:b/>
          <w:sz w:val="22"/>
        </w:rPr>
        <w:t>Ex-Officio Members</w:t>
      </w:r>
      <w:r w:rsidRPr="007D1A1C">
        <w:rPr>
          <w:rFonts w:ascii="Arial (W1)" w:hAnsi="Arial (W1)" w:cs="Arial"/>
          <w:b/>
          <w:sz w:val="22"/>
        </w:rPr>
        <w:tab/>
      </w:r>
      <w:r w:rsidRPr="007D1A1C">
        <w:rPr>
          <w:rFonts w:ascii="Arial (W1)" w:hAnsi="Arial (W1)" w:cs="Arial"/>
          <w:b/>
          <w:sz w:val="22"/>
        </w:rPr>
        <w:tab/>
      </w:r>
      <w:r w:rsidRPr="00401E8B">
        <w:rPr>
          <w:rFonts w:ascii="Arial (W1)" w:hAnsi="Arial (W1)" w:cs="Arial"/>
          <w:sz w:val="22"/>
        </w:rPr>
        <w:t>Barbara Abercrombie</w:t>
      </w:r>
    </w:p>
    <w:p w:rsidR="00905725" w:rsidRPr="007D1A1C" w:rsidRDefault="00905725" w:rsidP="00DD3075">
      <w:pPr>
        <w:rPr>
          <w:rFonts w:ascii="Arial (W1)" w:hAnsi="Arial (W1)" w:cs="Arial"/>
          <w:b/>
          <w:sz w:val="22"/>
        </w:rPr>
      </w:pPr>
    </w:p>
    <w:p w:rsidR="00905725" w:rsidRPr="007D1A1C" w:rsidRDefault="00905725" w:rsidP="005C4B18">
      <w:pPr>
        <w:rPr>
          <w:rFonts w:ascii="Arial (W1)" w:hAnsi="Arial (W1)" w:cs="Arial"/>
          <w:b/>
          <w:sz w:val="22"/>
        </w:rPr>
      </w:pPr>
      <w:r>
        <w:rPr>
          <w:rFonts w:ascii="Arial (W1)" w:hAnsi="Arial (W1)" w:cs="Arial"/>
          <w:b/>
          <w:sz w:val="22"/>
        </w:rPr>
        <w:t>Officers</w:t>
      </w:r>
      <w:r>
        <w:rPr>
          <w:rFonts w:ascii="Arial (W1)" w:hAnsi="Arial (W1)" w:cs="Arial"/>
          <w:b/>
          <w:sz w:val="22"/>
        </w:rPr>
        <w:tab/>
      </w:r>
      <w:r>
        <w:rPr>
          <w:rFonts w:ascii="Arial (W1)" w:hAnsi="Arial (W1)" w:cs="Arial"/>
          <w:b/>
          <w:sz w:val="22"/>
        </w:rPr>
        <w:tab/>
      </w:r>
      <w:r>
        <w:rPr>
          <w:rFonts w:ascii="Arial (W1)" w:hAnsi="Arial (W1)" w:cs="Arial"/>
          <w:b/>
          <w:sz w:val="22"/>
        </w:rPr>
        <w:tab/>
      </w:r>
      <w:r w:rsidRPr="00EC4D2A">
        <w:rPr>
          <w:rFonts w:ascii="Arial (W1)" w:hAnsi="Arial (W1)" w:cs="Arial"/>
          <w:sz w:val="22"/>
        </w:rPr>
        <w:tab/>
      </w:r>
    </w:p>
    <w:p w:rsidR="00905725" w:rsidRPr="007D1A1C" w:rsidRDefault="00905725" w:rsidP="00186C45">
      <w:pPr>
        <w:ind w:left="1440" w:hanging="2880"/>
        <w:rPr>
          <w:rFonts w:ascii="Arial (W1)" w:hAnsi="Arial (W1)" w:cs="Arial"/>
          <w:b/>
          <w:sz w:val="22"/>
        </w:rPr>
      </w:pPr>
      <w:r w:rsidRPr="007D1A1C">
        <w:rPr>
          <w:rFonts w:ascii="Arial (W1)" w:hAnsi="Arial (W1)" w:cs="Arial"/>
          <w:b/>
          <w:sz w:val="22"/>
        </w:rPr>
        <w:tab/>
      </w:r>
    </w:p>
    <w:p w:rsidR="00905725" w:rsidRPr="007D1A1C" w:rsidRDefault="00905725" w:rsidP="00470A25">
      <w:pPr>
        <w:outlineLvl w:val="0"/>
        <w:rPr>
          <w:rFonts w:ascii="Arial (W1)" w:hAnsi="Arial (W1)" w:cs="Arial"/>
          <w:b/>
          <w:sz w:val="22"/>
        </w:rPr>
      </w:pPr>
      <w:r w:rsidRPr="007D1A1C">
        <w:rPr>
          <w:rFonts w:ascii="Arial (W1)" w:hAnsi="Arial (W1)" w:cs="Arial"/>
          <w:b/>
          <w:sz w:val="22"/>
        </w:rPr>
        <w:t>Representatives/Alternates</w:t>
      </w:r>
    </w:p>
    <w:p w:rsidR="00905725" w:rsidRPr="007D1A1C" w:rsidRDefault="00905725" w:rsidP="00DD3075">
      <w:pPr>
        <w:ind w:left="2880" w:hanging="2880"/>
        <w:rPr>
          <w:rFonts w:ascii="Arial (W1)" w:hAnsi="Arial (W1)" w:cs="Arial"/>
          <w:b/>
          <w:sz w:val="22"/>
        </w:rPr>
      </w:pPr>
      <w:r w:rsidRPr="007D1A1C">
        <w:rPr>
          <w:rFonts w:ascii="Arial (W1)" w:hAnsi="Arial (W1)" w:cs="Arial"/>
          <w:b/>
          <w:sz w:val="22"/>
        </w:rPr>
        <w:tab/>
      </w:r>
    </w:p>
    <w:p w:rsidR="00905725" w:rsidRPr="007D1A1C" w:rsidRDefault="00905725" w:rsidP="00DD3075">
      <w:pPr>
        <w:ind w:left="1440" w:hanging="2880"/>
        <w:rPr>
          <w:rFonts w:ascii="Arial (W1)" w:hAnsi="Arial (W1)" w:cs="Arial"/>
          <w:b/>
          <w:sz w:val="22"/>
        </w:rPr>
      </w:pPr>
      <w:r w:rsidRPr="007D1A1C">
        <w:rPr>
          <w:rFonts w:ascii="Arial (W1)" w:hAnsi="Arial (W1)" w:cs="Arial"/>
          <w:b/>
          <w:sz w:val="22"/>
        </w:rPr>
        <w:tab/>
        <w:t xml:space="preserve">Group I </w:t>
      </w:r>
      <w:r w:rsidRPr="007D1A1C">
        <w:rPr>
          <w:rFonts w:ascii="Arial (W1)" w:hAnsi="Arial (W1)" w:cs="Arial"/>
          <w:b/>
          <w:sz w:val="22"/>
        </w:rPr>
        <w:tab/>
      </w:r>
      <w:r>
        <w:rPr>
          <w:rFonts w:ascii="Arial (W1)" w:hAnsi="Arial (W1)" w:cs="Arial"/>
          <w:sz w:val="22"/>
        </w:rPr>
        <w:t xml:space="preserve">Freida Craig, </w:t>
      </w:r>
    </w:p>
    <w:p w:rsidR="00905725" w:rsidRPr="007D1A1C" w:rsidRDefault="00905725" w:rsidP="00DD3075">
      <w:pPr>
        <w:ind w:left="1440" w:hanging="2880"/>
        <w:rPr>
          <w:rFonts w:ascii="Arial (W1)" w:hAnsi="Arial (W1)" w:cs="Arial"/>
          <w:b/>
          <w:sz w:val="22"/>
        </w:rPr>
      </w:pPr>
    </w:p>
    <w:p w:rsidR="00905725" w:rsidRPr="007D1A1C" w:rsidRDefault="00905725" w:rsidP="00DD3075">
      <w:pPr>
        <w:ind w:left="1440" w:hanging="2880"/>
        <w:rPr>
          <w:rFonts w:ascii="Arial (W1)" w:hAnsi="Arial (W1)" w:cs="Arial"/>
          <w:b/>
          <w:sz w:val="22"/>
        </w:rPr>
      </w:pPr>
      <w:r w:rsidRPr="007D1A1C">
        <w:rPr>
          <w:rFonts w:ascii="Arial (W1)" w:hAnsi="Arial (W1)" w:cs="Arial"/>
          <w:b/>
          <w:sz w:val="22"/>
        </w:rPr>
        <w:tab/>
        <w:t>Group II</w:t>
      </w:r>
      <w:r>
        <w:rPr>
          <w:rFonts w:ascii="Arial (W1)" w:hAnsi="Arial (W1)" w:cs="Arial"/>
          <w:b/>
          <w:sz w:val="22"/>
        </w:rPr>
        <w:tab/>
      </w:r>
      <w:r w:rsidRPr="00401E8B">
        <w:rPr>
          <w:rFonts w:ascii="Arial (W1)" w:hAnsi="Arial (W1)" w:cs="Arial"/>
          <w:sz w:val="22"/>
        </w:rPr>
        <w:t>Joe Holderman</w:t>
      </w:r>
      <w:r>
        <w:rPr>
          <w:rFonts w:ascii="Arial (W1)" w:hAnsi="Arial (W1)" w:cs="Arial"/>
          <w:b/>
          <w:sz w:val="22"/>
        </w:rPr>
        <w:t xml:space="preserve"> </w:t>
      </w:r>
    </w:p>
    <w:p w:rsidR="00905725" w:rsidRPr="007D1A1C" w:rsidRDefault="00905725" w:rsidP="00DD3075">
      <w:pPr>
        <w:ind w:left="1440" w:hanging="2880"/>
        <w:rPr>
          <w:rFonts w:ascii="Arial (W1)" w:hAnsi="Arial (W1)" w:cs="Arial"/>
          <w:b/>
          <w:sz w:val="22"/>
        </w:rPr>
      </w:pPr>
    </w:p>
    <w:p w:rsidR="00905725" w:rsidRPr="007D1A1C" w:rsidRDefault="00905725" w:rsidP="00470A25">
      <w:pPr>
        <w:ind w:left="1440" w:hanging="2880"/>
        <w:outlineLvl w:val="0"/>
        <w:rPr>
          <w:rFonts w:ascii="Arial (W1)" w:hAnsi="Arial (W1)" w:cs="Arial"/>
          <w:b/>
          <w:sz w:val="22"/>
        </w:rPr>
      </w:pPr>
      <w:r w:rsidRPr="007D1A1C">
        <w:rPr>
          <w:rFonts w:ascii="Arial (W1)" w:hAnsi="Arial (W1)" w:cs="Arial"/>
          <w:b/>
          <w:sz w:val="22"/>
        </w:rPr>
        <w:tab/>
        <w:t>Group III</w:t>
      </w:r>
      <w:r>
        <w:rPr>
          <w:rFonts w:ascii="Arial (W1)" w:hAnsi="Arial (W1)" w:cs="Arial"/>
          <w:b/>
          <w:sz w:val="22"/>
        </w:rPr>
        <w:tab/>
      </w:r>
      <w:r>
        <w:rPr>
          <w:rFonts w:ascii="Arial (W1)" w:hAnsi="Arial (W1)" w:cs="Arial"/>
          <w:sz w:val="22"/>
        </w:rPr>
        <w:t xml:space="preserve">April Melillo </w:t>
      </w:r>
    </w:p>
    <w:p w:rsidR="00905725" w:rsidRPr="007D1A1C" w:rsidRDefault="00905725" w:rsidP="00DD3075">
      <w:pPr>
        <w:ind w:left="1440" w:hanging="2880"/>
        <w:rPr>
          <w:rFonts w:ascii="Arial (W1)" w:hAnsi="Arial (W1)" w:cs="Arial"/>
          <w:b/>
          <w:sz w:val="22"/>
        </w:rPr>
      </w:pPr>
    </w:p>
    <w:p w:rsidR="00905725" w:rsidRPr="007D1A1C" w:rsidRDefault="00905725" w:rsidP="00DD3075">
      <w:pPr>
        <w:ind w:left="1440" w:hanging="2880"/>
        <w:rPr>
          <w:rFonts w:ascii="Arial (W1)" w:hAnsi="Arial (W1)" w:cs="Arial"/>
          <w:b/>
          <w:sz w:val="22"/>
        </w:rPr>
      </w:pPr>
      <w:r w:rsidRPr="007D1A1C">
        <w:rPr>
          <w:rFonts w:ascii="Arial (W1)" w:hAnsi="Arial (W1)" w:cs="Arial"/>
          <w:b/>
          <w:sz w:val="22"/>
        </w:rPr>
        <w:tab/>
        <w:t>Group IV</w:t>
      </w:r>
      <w:r>
        <w:rPr>
          <w:rFonts w:ascii="Arial (W1)" w:hAnsi="Arial (W1)" w:cs="Arial"/>
          <w:b/>
          <w:sz w:val="22"/>
        </w:rPr>
        <w:tab/>
      </w:r>
    </w:p>
    <w:p w:rsidR="00905725" w:rsidRPr="007D1A1C" w:rsidRDefault="00905725" w:rsidP="00DD3075">
      <w:pPr>
        <w:ind w:left="1440" w:hanging="2880"/>
        <w:rPr>
          <w:rFonts w:ascii="Arial (W1)" w:hAnsi="Arial (W1)" w:cs="Arial"/>
          <w:b/>
          <w:sz w:val="22"/>
        </w:rPr>
      </w:pPr>
    </w:p>
    <w:p w:rsidR="00905725" w:rsidRPr="007D1A1C" w:rsidRDefault="00905725" w:rsidP="00DD3075">
      <w:pPr>
        <w:ind w:left="1440" w:hanging="2880"/>
        <w:rPr>
          <w:rFonts w:ascii="Arial (W1)" w:hAnsi="Arial (W1)" w:cs="Arial"/>
          <w:b/>
          <w:sz w:val="22"/>
        </w:rPr>
      </w:pPr>
      <w:r w:rsidRPr="007D1A1C">
        <w:rPr>
          <w:rFonts w:ascii="Arial (W1)" w:hAnsi="Arial (W1)" w:cs="Arial"/>
          <w:b/>
          <w:sz w:val="22"/>
        </w:rPr>
        <w:tab/>
        <w:t>Group V</w:t>
      </w:r>
      <w:r>
        <w:rPr>
          <w:rFonts w:ascii="Arial (W1)" w:hAnsi="Arial (W1)" w:cs="Arial"/>
          <w:b/>
          <w:sz w:val="22"/>
        </w:rPr>
        <w:tab/>
      </w:r>
      <w:r>
        <w:rPr>
          <w:rFonts w:ascii="Arial (W1)" w:hAnsi="Arial (W1)" w:cs="Arial"/>
          <w:sz w:val="22"/>
        </w:rPr>
        <w:t xml:space="preserve">Autumn Aneshansley </w:t>
      </w:r>
      <w:r>
        <w:rPr>
          <w:rFonts w:ascii="Arial (W1)" w:hAnsi="Arial (W1)" w:cs="Arial"/>
          <w:b/>
          <w:sz w:val="22"/>
        </w:rPr>
        <w:t xml:space="preserve"> </w:t>
      </w:r>
    </w:p>
    <w:p w:rsidR="00905725" w:rsidRPr="007D1A1C" w:rsidRDefault="00905725" w:rsidP="00DD3075">
      <w:pPr>
        <w:ind w:left="1440" w:hanging="2880"/>
        <w:rPr>
          <w:rFonts w:ascii="Arial (W1)" w:hAnsi="Arial (W1)" w:cs="Arial"/>
          <w:b/>
          <w:sz w:val="22"/>
        </w:rPr>
      </w:pPr>
    </w:p>
    <w:p w:rsidR="00905725" w:rsidRPr="007D1A1C" w:rsidRDefault="00905725" w:rsidP="00470A25">
      <w:pPr>
        <w:ind w:left="1440" w:hanging="2880"/>
        <w:outlineLvl w:val="0"/>
        <w:rPr>
          <w:rFonts w:ascii="Arial (W1)" w:hAnsi="Arial (W1)" w:cs="Arial"/>
          <w:b/>
          <w:sz w:val="22"/>
        </w:rPr>
      </w:pPr>
      <w:r w:rsidRPr="007D1A1C">
        <w:rPr>
          <w:rFonts w:ascii="Arial (W1)" w:hAnsi="Arial (W1)" w:cs="Arial"/>
          <w:b/>
          <w:sz w:val="22"/>
        </w:rPr>
        <w:tab/>
        <w:t>Group VI</w:t>
      </w:r>
      <w:r>
        <w:rPr>
          <w:rFonts w:ascii="Arial (W1)" w:hAnsi="Arial (W1)" w:cs="Arial"/>
          <w:b/>
          <w:sz w:val="22"/>
        </w:rPr>
        <w:tab/>
      </w:r>
      <w:r w:rsidRPr="00E41D65">
        <w:rPr>
          <w:rFonts w:ascii="Arial (W1)" w:hAnsi="Arial (W1)" w:cs="Arial"/>
          <w:sz w:val="22"/>
        </w:rPr>
        <w:t>Linda Smith</w:t>
      </w:r>
      <w:r>
        <w:rPr>
          <w:rFonts w:ascii="Arial (W1)" w:hAnsi="Arial (W1)" w:cs="Arial"/>
          <w:b/>
          <w:sz w:val="22"/>
        </w:rPr>
        <w:t xml:space="preserve"> </w:t>
      </w:r>
    </w:p>
    <w:p w:rsidR="00905725" w:rsidRPr="007D1A1C" w:rsidRDefault="00905725" w:rsidP="00186C45">
      <w:pPr>
        <w:ind w:left="1440" w:hanging="2880"/>
        <w:rPr>
          <w:rFonts w:ascii="Arial (W1)" w:hAnsi="Arial (W1)" w:cs="Arial"/>
          <w:b/>
          <w:sz w:val="22"/>
        </w:rPr>
      </w:pPr>
      <w:r w:rsidRPr="007D1A1C">
        <w:rPr>
          <w:rFonts w:ascii="Arial (W1)" w:hAnsi="Arial (W1)" w:cs="Arial"/>
          <w:b/>
          <w:sz w:val="22"/>
        </w:rPr>
        <w:tab/>
      </w:r>
    </w:p>
    <w:p w:rsidR="00905725" w:rsidRPr="007D1A1C" w:rsidRDefault="00905725" w:rsidP="003D71B7">
      <w:pPr>
        <w:jc w:val="center"/>
        <w:rPr>
          <w:rFonts w:ascii="Arial (W1)" w:hAnsi="Arial (W1)" w:cs="Arial"/>
          <w:b/>
          <w:sz w:val="22"/>
        </w:rPr>
      </w:pPr>
    </w:p>
    <w:p w:rsidR="00905725" w:rsidRPr="007D1A1C" w:rsidRDefault="00905725" w:rsidP="00470A25">
      <w:pPr>
        <w:outlineLvl w:val="0"/>
        <w:rPr>
          <w:rFonts w:ascii="Arial (W1)" w:hAnsi="Arial (W1)" w:cs="Arial"/>
          <w:b/>
          <w:sz w:val="22"/>
        </w:rPr>
      </w:pPr>
      <w:r w:rsidRPr="007D1A1C">
        <w:rPr>
          <w:rFonts w:ascii="Arial (W1)" w:hAnsi="Arial (W1)" w:cs="Arial"/>
          <w:b/>
          <w:sz w:val="22"/>
        </w:rPr>
        <w:t xml:space="preserve">I.  </w:t>
      </w:r>
      <w:r>
        <w:rPr>
          <w:rFonts w:ascii="Arial (W1)" w:hAnsi="Arial (W1)" w:cs="Arial"/>
          <w:b/>
          <w:sz w:val="22"/>
        </w:rPr>
        <w:tab/>
        <w:t>SPECIAL SPEAKER</w:t>
      </w:r>
      <w:r>
        <w:rPr>
          <w:rFonts w:ascii="Arial (W1)" w:hAnsi="Arial (W1)" w:cs="Arial"/>
          <w:b/>
          <w:sz w:val="22"/>
        </w:rPr>
        <w:tab/>
      </w:r>
      <w:r>
        <w:rPr>
          <w:rFonts w:ascii="Arial (W1)" w:hAnsi="Arial (W1)" w:cs="Arial"/>
          <w:b/>
          <w:sz w:val="22"/>
        </w:rPr>
        <w:tab/>
      </w:r>
    </w:p>
    <w:p w:rsidR="00905725" w:rsidRPr="00CF4DC3" w:rsidRDefault="00905725" w:rsidP="003D71B7">
      <w:pPr>
        <w:rPr>
          <w:rFonts w:ascii="Arial (W1)" w:hAnsi="Arial (W1)" w:cs="Arial"/>
          <w:sz w:val="22"/>
        </w:rPr>
      </w:pPr>
    </w:p>
    <w:p w:rsidR="00905725" w:rsidRPr="00CF4DC3" w:rsidRDefault="00905725" w:rsidP="0030132A">
      <w:pPr>
        <w:ind w:left="720" w:hanging="720"/>
        <w:rPr>
          <w:rFonts w:ascii="Arial (W1)" w:hAnsi="Arial (W1)" w:cs="Arial"/>
          <w:b/>
          <w:sz w:val="22"/>
        </w:rPr>
      </w:pPr>
      <w:r w:rsidRPr="00CF4DC3">
        <w:rPr>
          <w:rFonts w:ascii="Arial (W1)" w:hAnsi="Arial (W1)" w:cs="Arial"/>
          <w:b/>
          <w:sz w:val="22"/>
        </w:rPr>
        <w:t xml:space="preserve">II. </w:t>
      </w:r>
      <w:r w:rsidRPr="00CF4DC3">
        <w:rPr>
          <w:rFonts w:ascii="Arial (W1)" w:hAnsi="Arial (W1)" w:cs="Arial"/>
          <w:b/>
          <w:sz w:val="22"/>
        </w:rPr>
        <w:tab/>
        <w:t xml:space="preserve">APPROVAL OF </w:t>
      </w:r>
      <w:r>
        <w:rPr>
          <w:rFonts w:ascii="Arial (W1)" w:hAnsi="Arial (W1)" w:cs="Arial"/>
          <w:b/>
          <w:sz w:val="22"/>
        </w:rPr>
        <w:t xml:space="preserve">MINUTES </w:t>
      </w:r>
      <w:r>
        <w:rPr>
          <w:rFonts w:ascii="Arial (W1)" w:hAnsi="Arial (W1)" w:cs="Arial"/>
          <w:b/>
          <w:sz w:val="22"/>
        </w:rPr>
        <w:tab/>
      </w:r>
      <w:r w:rsidRPr="0030132A">
        <w:rPr>
          <w:rFonts w:ascii="Arial (W1)" w:hAnsi="Arial (W1)" w:cs="Arial"/>
          <w:sz w:val="22"/>
        </w:rPr>
        <w:t>The</w:t>
      </w:r>
      <w:r>
        <w:rPr>
          <w:rFonts w:ascii="Arial (W1)" w:hAnsi="Arial (W1)" w:cs="Arial"/>
          <w:b/>
          <w:sz w:val="22"/>
        </w:rPr>
        <w:t xml:space="preserve"> </w:t>
      </w:r>
      <w:r>
        <w:rPr>
          <w:rFonts w:ascii="Arial (W1)" w:hAnsi="Arial (W1)" w:cs="Arial"/>
          <w:sz w:val="22"/>
        </w:rPr>
        <w:t xml:space="preserve">minutes were approved for </w:t>
      </w:r>
      <w:r w:rsidRPr="00401E8B">
        <w:rPr>
          <w:rFonts w:ascii="Arial (W1)" w:hAnsi="Arial (W1)" w:cs="Arial"/>
          <w:sz w:val="22"/>
        </w:rPr>
        <w:t>J</w:t>
      </w:r>
      <w:r>
        <w:rPr>
          <w:rFonts w:ascii="Arial (W1)" w:hAnsi="Arial (W1)" w:cs="Arial"/>
          <w:sz w:val="22"/>
        </w:rPr>
        <w:t xml:space="preserve">une, August, and September 2010.  </w:t>
      </w:r>
      <w:r>
        <w:rPr>
          <w:rFonts w:ascii="Arial (W1)" w:hAnsi="Arial (W1)" w:cs="Arial"/>
          <w:b/>
          <w:sz w:val="22"/>
        </w:rPr>
        <w:t xml:space="preserve"> </w:t>
      </w:r>
    </w:p>
    <w:p w:rsidR="00905725" w:rsidRPr="00CF4DC3" w:rsidRDefault="00905725" w:rsidP="000160B7">
      <w:pPr>
        <w:rPr>
          <w:rFonts w:ascii="Arial (W1)" w:hAnsi="Arial (W1)" w:cs="Arial"/>
          <w:b/>
          <w:sz w:val="22"/>
        </w:rPr>
      </w:pPr>
    </w:p>
    <w:p w:rsidR="00905725" w:rsidRPr="0030132A" w:rsidRDefault="00905725" w:rsidP="00DA0351">
      <w:pPr>
        <w:ind w:left="720" w:hanging="720"/>
        <w:outlineLvl w:val="0"/>
        <w:rPr>
          <w:rFonts w:ascii="Arial (W1)" w:hAnsi="Arial (W1)" w:cs="Arial"/>
          <w:sz w:val="22"/>
        </w:rPr>
      </w:pPr>
      <w:r w:rsidRPr="00CF4DC3">
        <w:rPr>
          <w:rFonts w:ascii="Arial (W1)" w:hAnsi="Arial (W1)" w:cs="Arial"/>
          <w:b/>
          <w:sz w:val="22"/>
        </w:rPr>
        <w:t xml:space="preserve">III. </w:t>
      </w:r>
      <w:r w:rsidRPr="00CF4DC3">
        <w:rPr>
          <w:rFonts w:ascii="Arial (W1)" w:hAnsi="Arial (W1)" w:cs="Arial"/>
          <w:b/>
          <w:sz w:val="22"/>
        </w:rPr>
        <w:tab/>
        <w:t>CHAIR</w:t>
      </w:r>
      <w:r>
        <w:rPr>
          <w:rFonts w:ascii="Arial (W1)" w:hAnsi="Arial (W1)" w:cs="Arial"/>
          <w:b/>
          <w:sz w:val="22"/>
        </w:rPr>
        <w:t xml:space="preserve">’S </w:t>
      </w:r>
      <w:r w:rsidRPr="00CF4DC3">
        <w:rPr>
          <w:rFonts w:ascii="Arial (W1)" w:hAnsi="Arial (W1)" w:cs="Arial"/>
          <w:b/>
          <w:sz w:val="22"/>
        </w:rPr>
        <w:t>REPORT</w:t>
      </w:r>
      <w:r>
        <w:rPr>
          <w:rFonts w:ascii="Arial (W1)" w:hAnsi="Arial (W1)" w:cs="Arial"/>
          <w:b/>
          <w:sz w:val="22"/>
        </w:rPr>
        <w:tab/>
      </w:r>
      <w:r w:rsidRPr="0030132A">
        <w:rPr>
          <w:rFonts w:ascii="Arial (W1)" w:hAnsi="Arial (W1)" w:cs="Arial"/>
          <w:sz w:val="22"/>
        </w:rPr>
        <w:t>Yol</w:t>
      </w:r>
      <w:r>
        <w:rPr>
          <w:rFonts w:ascii="Arial (W1)" w:hAnsi="Arial (W1)" w:cs="Arial"/>
          <w:sz w:val="22"/>
        </w:rPr>
        <w:t>o</w:t>
      </w:r>
      <w:r w:rsidRPr="0030132A">
        <w:rPr>
          <w:rFonts w:ascii="Arial (W1)" w:hAnsi="Arial (W1)" w:cs="Arial"/>
          <w:sz w:val="22"/>
        </w:rPr>
        <w:t xml:space="preserve">nda called the meeting to order at 10:00 a.m. in room 2C33.   </w:t>
      </w:r>
    </w:p>
    <w:p w:rsidR="00905725" w:rsidRDefault="00905725" w:rsidP="00DA0351">
      <w:pPr>
        <w:ind w:left="720"/>
        <w:outlineLvl w:val="0"/>
        <w:rPr>
          <w:rFonts w:ascii="Arial (W1)" w:hAnsi="Arial (W1)" w:cs="Arial"/>
          <w:sz w:val="22"/>
        </w:rPr>
      </w:pPr>
    </w:p>
    <w:p w:rsidR="00905725" w:rsidRDefault="00905725" w:rsidP="00DA0351">
      <w:pPr>
        <w:ind w:left="720"/>
        <w:rPr>
          <w:rFonts w:ascii="Arial (W1)" w:hAnsi="Arial (W1)" w:cs="Arial"/>
          <w:sz w:val="22"/>
        </w:rPr>
      </w:pPr>
      <w:r>
        <w:rPr>
          <w:rFonts w:ascii="Arial (W1)" w:hAnsi="Arial (W1)" w:cs="Arial"/>
          <w:sz w:val="22"/>
        </w:rPr>
        <w:t xml:space="preserve">Yolonda met with President Clancy regarding the Staff Senate’s concerns with </w:t>
      </w:r>
      <w:smartTag w:uri="urn:schemas-microsoft-com:office:smarttags" w:element="place">
        <w:r>
          <w:rPr>
            <w:rFonts w:ascii="Arial (W1)" w:hAnsi="Arial (W1)" w:cs="Arial"/>
            <w:sz w:val="22"/>
          </w:rPr>
          <w:t>United Way</w:t>
        </w:r>
      </w:smartTag>
      <w:r>
        <w:rPr>
          <w:rFonts w:ascii="Arial (W1)" w:hAnsi="Arial (W1)" w:cs="Arial"/>
          <w:sz w:val="22"/>
        </w:rPr>
        <w:t xml:space="preserve">.  Staff Senate felt the late start and lack of members to fulfill this task would put too much of a burden on the Staff Senate.  President Clancy agreed to put the </w:t>
      </w:r>
      <w:smartTag w:uri="urn:schemas-microsoft-com:office:smarttags" w:element="place">
        <w:r>
          <w:rPr>
            <w:rFonts w:ascii="Arial (W1)" w:hAnsi="Arial (W1)" w:cs="Arial"/>
            <w:sz w:val="22"/>
          </w:rPr>
          <w:t>United Way</w:t>
        </w:r>
      </w:smartTag>
      <w:r>
        <w:rPr>
          <w:rFonts w:ascii="Arial (W1)" w:hAnsi="Arial (W1)" w:cs="Arial"/>
          <w:sz w:val="22"/>
        </w:rPr>
        <w:t xml:space="preserve"> back under the President’s office.  Yolonda and several Staff Senate representatives and officers agreed to assist in any way they could.  </w:t>
      </w:r>
    </w:p>
    <w:p w:rsidR="00905725" w:rsidRDefault="00905725" w:rsidP="00DA0351">
      <w:pPr>
        <w:ind w:left="720"/>
        <w:rPr>
          <w:rFonts w:ascii="Arial (W1)" w:hAnsi="Arial (W1)" w:cs="Arial"/>
          <w:sz w:val="22"/>
        </w:rPr>
      </w:pPr>
    </w:p>
    <w:p w:rsidR="00905725" w:rsidRDefault="00905725" w:rsidP="00DA0351">
      <w:pPr>
        <w:ind w:left="720"/>
        <w:rPr>
          <w:rFonts w:ascii="Arial (W1)" w:hAnsi="Arial (W1)" w:cs="Arial"/>
          <w:sz w:val="22"/>
        </w:rPr>
      </w:pPr>
      <w:r>
        <w:rPr>
          <w:rFonts w:ascii="Arial (W1)" w:hAnsi="Arial (W1)" w:cs="Arial"/>
          <w:sz w:val="22"/>
        </w:rPr>
        <w:t xml:space="preserve">Tulsa Staff Senate and Oklahoma City Staff Senate always attend each other’s Staff Senate Employee Recognition Luncheon.  We will continue this tradition by attending </w:t>
      </w:r>
      <w:smartTag w:uri="urn:schemas-microsoft-com:office:smarttags" w:element="place">
        <w:r>
          <w:rPr>
            <w:rFonts w:ascii="Arial (W1)" w:hAnsi="Arial (W1)" w:cs="Arial"/>
            <w:sz w:val="22"/>
          </w:rPr>
          <w:t>Oklahoma City</w:t>
        </w:r>
      </w:smartTag>
      <w:r>
        <w:rPr>
          <w:rFonts w:ascii="Arial (W1)" w:hAnsi="Arial (W1)" w:cs="Arial"/>
          <w:sz w:val="22"/>
        </w:rPr>
        <w:t>’s luncheon on April 22, 2011. This will be by choice.  We will need to purchase our tickets.</w:t>
      </w:r>
    </w:p>
    <w:p w:rsidR="00905725" w:rsidRDefault="00905725" w:rsidP="00DA0351">
      <w:pPr>
        <w:ind w:left="720"/>
        <w:rPr>
          <w:rFonts w:ascii="Arial (W1)" w:hAnsi="Arial (W1)" w:cs="Arial"/>
          <w:sz w:val="22"/>
        </w:rPr>
      </w:pPr>
    </w:p>
    <w:p w:rsidR="00905725" w:rsidRDefault="00905725" w:rsidP="00950E17">
      <w:pPr>
        <w:rPr>
          <w:rFonts w:ascii="Arial (W1)" w:hAnsi="Arial (W1)" w:cs="Arial"/>
          <w:b/>
          <w:sz w:val="22"/>
        </w:rPr>
      </w:pPr>
      <w:r w:rsidRPr="00CF4DC3">
        <w:rPr>
          <w:rFonts w:ascii="Arial (W1)" w:hAnsi="Arial (W1)" w:cs="Arial"/>
          <w:b/>
          <w:sz w:val="22"/>
        </w:rPr>
        <w:t>IV.</w:t>
      </w:r>
      <w:r w:rsidRPr="00CF4DC3">
        <w:rPr>
          <w:rFonts w:ascii="Arial (W1)" w:hAnsi="Arial (W1)" w:cs="Arial"/>
          <w:b/>
          <w:sz w:val="22"/>
        </w:rPr>
        <w:tab/>
        <w:t>TREASURERS REPORT</w:t>
      </w:r>
      <w:r>
        <w:rPr>
          <w:rFonts w:ascii="Arial (W1)" w:hAnsi="Arial (W1)" w:cs="Arial"/>
          <w:b/>
          <w:sz w:val="22"/>
        </w:rPr>
        <w:tab/>
      </w:r>
      <w:r w:rsidRPr="00283505">
        <w:rPr>
          <w:rFonts w:ascii="Arial (W1)" w:hAnsi="Arial (W1)" w:cs="Arial"/>
          <w:sz w:val="22"/>
        </w:rPr>
        <w:t xml:space="preserve">No </w:t>
      </w:r>
      <w:r>
        <w:rPr>
          <w:rFonts w:ascii="Arial (W1)" w:hAnsi="Arial (W1)" w:cs="Arial"/>
          <w:sz w:val="22"/>
        </w:rPr>
        <w:t xml:space="preserve">change. </w:t>
      </w:r>
    </w:p>
    <w:p w:rsidR="00905725" w:rsidRPr="00CF4DC3" w:rsidRDefault="00905725" w:rsidP="00950E17">
      <w:pPr>
        <w:rPr>
          <w:rFonts w:ascii="Arial (W1)" w:hAnsi="Arial (W1)" w:cs="Arial"/>
          <w:b/>
          <w:sz w:val="22"/>
        </w:rPr>
      </w:pPr>
    </w:p>
    <w:p w:rsidR="00905725" w:rsidRDefault="00905725" w:rsidP="00950E17">
      <w:pPr>
        <w:rPr>
          <w:rFonts w:ascii="Arial (W1)" w:hAnsi="Arial (W1)" w:cs="Arial"/>
          <w:b/>
          <w:sz w:val="22"/>
        </w:rPr>
      </w:pPr>
      <w:r w:rsidRPr="00CF4DC3">
        <w:rPr>
          <w:rFonts w:ascii="Arial (W1)" w:hAnsi="Arial (W1)" w:cs="Arial"/>
          <w:b/>
          <w:sz w:val="22"/>
        </w:rPr>
        <w:t>V.</w:t>
      </w:r>
      <w:r>
        <w:rPr>
          <w:rFonts w:ascii="Arial (W1)" w:hAnsi="Arial (W1)" w:cs="Arial"/>
          <w:b/>
          <w:sz w:val="22"/>
        </w:rPr>
        <w:tab/>
        <w:t>CAMPUS REPORT</w:t>
      </w:r>
      <w:r>
        <w:rPr>
          <w:rFonts w:ascii="Arial (W1)" w:hAnsi="Arial (W1)" w:cs="Arial"/>
          <w:b/>
          <w:sz w:val="22"/>
        </w:rPr>
        <w:tab/>
      </w:r>
      <w:r>
        <w:rPr>
          <w:rFonts w:ascii="Arial (W1)" w:hAnsi="Arial (W1)" w:cs="Arial"/>
          <w:b/>
          <w:sz w:val="22"/>
        </w:rPr>
        <w:tab/>
      </w:r>
      <w:r w:rsidRPr="00401E8B">
        <w:rPr>
          <w:rFonts w:ascii="Arial (W1)" w:hAnsi="Arial (W1)" w:cs="Arial"/>
          <w:sz w:val="22"/>
        </w:rPr>
        <w:t>No report</w:t>
      </w:r>
      <w:r>
        <w:rPr>
          <w:rFonts w:ascii="Arial (W1)" w:hAnsi="Arial (W1)" w:cs="Arial"/>
          <w:b/>
          <w:sz w:val="22"/>
        </w:rPr>
        <w:t xml:space="preserve"> </w:t>
      </w:r>
    </w:p>
    <w:p w:rsidR="00905725" w:rsidRDefault="00905725" w:rsidP="00950E17">
      <w:pPr>
        <w:rPr>
          <w:rFonts w:ascii="Arial (W1)" w:hAnsi="Arial (W1)" w:cs="Arial"/>
          <w:b/>
          <w:sz w:val="22"/>
        </w:rPr>
      </w:pPr>
    </w:p>
    <w:p w:rsidR="00905725" w:rsidRDefault="00905725" w:rsidP="00950E17">
      <w:pPr>
        <w:rPr>
          <w:rFonts w:ascii="Arial (W1)" w:hAnsi="Arial (W1)" w:cs="Arial"/>
          <w:b/>
          <w:sz w:val="22"/>
        </w:rPr>
      </w:pPr>
      <w:r>
        <w:rPr>
          <w:rFonts w:ascii="Arial (W1)" w:hAnsi="Arial (W1)" w:cs="Arial"/>
          <w:b/>
          <w:sz w:val="22"/>
        </w:rPr>
        <w:t>VI.</w:t>
      </w:r>
      <w:r>
        <w:rPr>
          <w:rFonts w:ascii="Arial (W1)" w:hAnsi="Arial (W1)" w:cs="Arial"/>
          <w:b/>
          <w:sz w:val="22"/>
        </w:rPr>
        <w:tab/>
        <w:t>COMMITTEE REPORTS</w:t>
      </w:r>
      <w:r>
        <w:rPr>
          <w:rFonts w:ascii="Arial (W1)" w:hAnsi="Arial (W1)" w:cs="Arial"/>
          <w:b/>
          <w:sz w:val="22"/>
        </w:rPr>
        <w:tab/>
      </w:r>
    </w:p>
    <w:p w:rsidR="00905725" w:rsidRDefault="00905725" w:rsidP="00950E17">
      <w:pPr>
        <w:rPr>
          <w:rFonts w:ascii="Arial (W1)" w:hAnsi="Arial (W1)" w:cs="Arial"/>
          <w:b/>
          <w:sz w:val="22"/>
        </w:rPr>
      </w:pPr>
      <w:r>
        <w:rPr>
          <w:rFonts w:ascii="Arial (W1)" w:hAnsi="Arial (W1)" w:cs="Arial"/>
          <w:b/>
          <w:sz w:val="22"/>
        </w:rPr>
        <w:tab/>
      </w:r>
    </w:p>
    <w:p w:rsidR="00905725" w:rsidRPr="00B2064C" w:rsidRDefault="00905725" w:rsidP="00401E8B">
      <w:pPr>
        <w:ind w:left="720"/>
        <w:rPr>
          <w:rFonts w:ascii="Arial (W1)" w:hAnsi="Arial (W1)" w:cs="Arial"/>
          <w:sz w:val="22"/>
        </w:rPr>
      </w:pPr>
      <w:r>
        <w:rPr>
          <w:rFonts w:ascii="Arial (W1)" w:hAnsi="Arial (W1)" w:cs="Arial"/>
          <w:b/>
          <w:sz w:val="22"/>
        </w:rPr>
        <w:t>SHARED LEAVE REPORT</w:t>
      </w:r>
      <w:r>
        <w:rPr>
          <w:rFonts w:ascii="Arial (W1)" w:hAnsi="Arial (W1)" w:cs="Arial"/>
          <w:b/>
          <w:sz w:val="22"/>
        </w:rPr>
        <w:tab/>
      </w:r>
      <w:r w:rsidRPr="00283505">
        <w:rPr>
          <w:rFonts w:ascii="Arial (W1)" w:hAnsi="Arial (W1)" w:cs="Arial"/>
          <w:sz w:val="22"/>
        </w:rPr>
        <w:t>No report</w:t>
      </w:r>
      <w:r>
        <w:rPr>
          <w:rFonts w:ascii="Arial (W1)" w:hAnsi="Arial (W1)" w:cs="Arial"/>
          <w:b/>
          <w:sz w:val="22"/>
        </w:rPr>
        <w:t xml:space="preserve"> </w:t>
      </w:r>
      <w:r>
        <w:rPr>
          <w:rFonts w:ascii="Arial (W1)" w:hAnsi="Arial (W1)" w:cs="Arial"/>
          <w:sz w:val="22"/>
        </w:rPr>
        <w:t xml:space="preserve"> </w:t>
      </w:r>
    </w:p>
    <w:p w:rsidR="00905725" w:rsidRDefault="00905725" w:rsidP="00950E17">
      <w:pPr>
        <w:rPr>
          <w:rFonts w:ascii="Arial (W1)" w:hAnsi="Arial (W1)" w:cs="Arial"/>
          <w:b/>
          <w:sz w:val="22"/>
        </w:rPr>
      </w:pPr>
    </w:p>
    <w:p w:rsidR="00905725" w:rsidRDefault="00905725" w:rsidP="000D630F">
      <w:pPr>
        <w:ind w:firstLine="720"/>
        <w:rPr>
          <w:rFonts w:ascii="Arial (W1)" w:hAnsi="Arial (W1)" w:cs="Arial"/>
          <w:b/>
          <w:sz w:val="22"/>
        </w:rPr>
      </w:pPr>
      <w:r>
        <w:rPr>
          <w:rFonts w:ascii="Arial (W1)" w:hAnsi="Arial (W1)" w:cs="Arial"/>
          <w:b/>
          <w:sz w:val="22"/>
        </w:rPr>
        <w:t>BENEFITS COMMITTEE</w:t>
      </w:r>
      <w:r>
        <w:rPr>
          <w:rFonts w:ascii="Arial (W1)" w:hAnsi="Arial (W1)" w:cs="Arial"/>
          <w:b/>
          <w:sz w:val="22"/>
        </w:rPr>
        <w:tab/>
      </w:r>
      <w:r w:rsidRPr="00401E8B">
        <w:rPr>
          <w:rFonts w:ascii="Arial (W1)" w:hAnsi="Arial (W1)" w:cs="Arial"/>
          <w:sz w:val="22"/>
        </w:rPr>
        <w:t>No report</w:t>
      </w:r>
      <w:r>
        <w:rPr>
          <w:rFonts w:ascii="Arial (W1)" w:hAnsi="Arial (W1)" w:cs="Arial"/>
          <w:b/>
          <w:sz w:val="22"/>
        </w:rPr>
        <w:t xml:space="preserve"> </w:t>
      </w:r>
    </w:p>
    <w:p w:rsidR="00905725" w:rsidRDefault="00905725" w:rsidP="00950E17">
      <w:pPr>
        <w:rPr>
          <w:rFonts w:ascii="Arial (W1)" w:hAnsi="Arial (W1)" w:cs="Arial"/>
          <w:b/>
          <w:sz w:val="22"/>
        </w:rPr>
      </w:pPr>
    </w:p>
    <w:p w:rsidR="00905725" w:rsidRPr="00401E8B" w:rsidRDefault="00905725" w:rsidP="007D5522">
      <w:pPr>
        <w:tabs>
          <w:tab w:val="left" w:pos="5580"/>
        </w:tabs>
        <w:ind w:left="720"/>
        <w:rPr>
          <w:rFonts w:ascii="Arial (W1)" w:hAnsi="Arial (W1)" w:cs="Arial"/>
          <w:sz w:val="22"/>
        </w:rPr>
      </w:pPr>
      <w:r>
        <w:rPr>
          <w:rFonts w:ascii="Arial (W1)" w:hAnsi="Arial (W1)" w:cs="Arial"/>
          <w:b/>
          <w:sz w:val="22"/>
        </w:rPr>
        <w:t xml:space="preserve">EMPLOYEE OF THE MONTH COMMITTEE </w:t>
      </w:r>
      <w:r>
        <w:rPr>
          <w:rFonts w:ascii="Arial (W1)" w:hAnsi="Arial (W1)" w:cs="Arial"/>
          <w:b/>
          <w:sz w:val="22"/>
        </w:rPr>
        <w:tab/>
      </w:r>
      <w:r w:rsidRPr="00283505">
        <w:rPr>
          <w:rFonts w:ascii="Arial (W1)" w:hAnsi="Arial (W1)" w:cs="Arial"/>
          <w:sz w:val="22"/>
        </w:rPr>
        <w:t>No report</w:t>
      </w:r>
      <w:r>
        <w:rPr>
          <w:rFonts w:ascii="Arial (W1)" w:hAnsi="Arial (W1)" w:cs="Arial"/>
          <w:b/>
          <w:sz w:val="22"/>
        </w:rPr>
        <w:t xml:space="preserve"> </w:t>
      </w:r>
    </w:p>
    <w:p w:rsidR="00905725" w:rsidRDefault="00905725" w:rsidP="00950E17">
      <w:pPr>
        <w:rPr>
          <w:rFonts w:ascii="Arial (W1)" w:hAnsi="Arial (W1)" w:cs="Arial"/>
          <w:b/>
          <w:sz w:val="22"/>
        </w:rPr>
      </w:pPr>
    </w:p>
    <w:p w:rsidR="00905725" w:rsidRDefault="00905725" w:rsidP="00DA0351">
      <w:pPr>
        <w:ind w:left="720"/>
        <w:rPr>
          <w:rFonts w:ascii="Arial (W1)" w:hAnsi="Arial (W1)" w:cs="Arial"/>
          <w:sz w:val="22"/>
        </w:rPr>
      </w:pPr>
      <w:smartTag w:uri="urn:schemas-microsoft-com:office:smarttags" w:element="place">
        <w:r>
          <w:rPr>
            <w:rFonts w:ascii="Arial (W1)" w:hAnsi="Arial (W1)" w:cs="Arial"/>
            <w:b/>
            <w:sz w:val="22"/>
          </w:rPr>
          <w:t>TULSA</w:t>
        </w:r>
      </w:smartTag>
      <w:r>
        <w:rPr>
          <w:rFonts w:ascii="Arial (W1)" w:hAnsi="Arial (W1)" w:cs="Arial"/>
          <w:b/>
          <w:sz w:val="22"/>
        </w:rPr>
        <w:t xml:space="preserve"> ACTIVITIES COMMITTEE (TAC)</w:t>
      </w:r>
      <w:r>
        <w:rPr>
          <w:rFonts w:ascii="Arial (W1)" w:hAnsi="Arial (W1)" w:cs="Arial"/>
          <w:b/>
          <w:sz w:val="22"/>
        </w:rPr>
        <w:tab/>
      </w:r>
      <w:r w:rsidRPr="00283505">
        <w:rPr>
          <w:rFonts w:ascii="Arial (W1)" w:hAnsi="Arial (W1)" w:cs="Arial"/>
          <w:sz w:val="22"/>
        </w:rPr>
        <w:t xml:space="preserve">Michelle Bickle </w:t>
      </w:r>
      <w:r>
        <w:rPr>
          <w:rFonts w:ascii="Arial (W1)" w:hAnsi="Arial (W1)" w:cs="Arial"/>
          <w:sz w:val="22"/>
        </w:rPr>
        <w:t xml:space="preserve">is working on several fall fundraisers. An email will be sent to all OU-Tulsa employees today.  The items for sale are umbrellas, aprons, and stadium/travel blankets all with the OU logo.  Orders will be taken from October 5 – November 5, 2010 and should be back by December 16, 2010.  </w:t>
      </w:r>
    </w:p>
    <w:p w:rsidR="00905725" w:rsidRDefault="00905725" w:rsidP="00DA0351">
      <w:pPr>
        <w:ind w:left="720"/>
        <w:rPr>
          <w:rFonts w:ascii="Arial (W1)" w:hAnsi="Arial (W1)" w:cs="Arial"/>
          <w:sz w:val="22"/>
        </w:rPr>
      </w:pPr>
    </w:p>
    <w:p w:rsidR="00905725" w:rsidRDefault="00905725" w:rsidP="00DA0351">
      <w:pPr>
        <w:ind w:left="720"/>
        <w:rPr>
          <w:rFonts w:ascii="Arial (W1)" w:hAnsi="Arial (W1)" w:cs="Arial"/>
          <w:sz w:val="22"/>
        </w:rPr>
      </w:pPr>
      <w:r>
        <w:rPr>
          <w:rFonts w:ascii="Arial (W1)" w:hAnsi="Arial (W1)" w:cs="Arial"/>
          <w:sz w:val="22"/>
        </w:rPr>
        <w:t xml:space="preserve">President Clancy would like to combine the Chili Cook-off with </w:t>
      </w:r>
      <w:smartTag w:uri="urn:schemas-microsoft-com:office:smarttags" w:element="place">
        <w:r>
          <w:rPr>
            <w:rFonts w:ascii="Arial (W1)" w:hAnsi="Arial (W1)" w:cs="Arial"/>
            <w:sz w:val="22"/>
          </w:rPr>
          <w:t>United Way</w:t>
        </w:r>
      </w:smartTag>
      <w:r>
        <w:rPr>
          <w:rFonts w:ascii="Arial (W1)" w:hAnsi="Arial (W1)" w:cs="Arial"/>
          <w:sz w:val="22"/>
        </w:rPr>
        <w:t xml:space="preserve"> which may change the date for the CC.  The committee for the chili cook-off hopes to select judges from the </w:t>
      </w:r>
      <w:smartTag w:uri="urn:schemas-microsoft-com:office:smarttags" w:element="place">
        <w:r>
          <w:rPr>
            <w:rFonts w:ascii="Arial (W1)" w:hAnsi="Arial (W1)" w:cs="Arial"/>
            <w:sz w:val="22"/>
          </w:rPr>
          <w:t>Tulsa</w:t>
        </w:r>
      </w:smartTag>
      <w:r>
        <w:rPr>
          <w:rFonts w:ascii="Arial (W1)" w:hAnsi="Arial (W1)" w:cs="Arial"/>
          <w:sz w:val="22"/>
        </w:rPr>
        <w:t xml:space="preserve"> community such as a cook from a </w:t>
      </w:r>
      <w:smartTag w:uri="urn:schemas-microsoft-com:office:smarttags" w:element="place">
        <w:r>
          <w:rPr>
            <w:rFonts w:ascii="Arial (W1)" w:hAnsi="Arial (W1)" w:cs="Arial"/>
            <w:sz w:val="22"/>
          </w:rPr>
          <w:t>Tulsa</w:t>
        </w:r>
      </w:smartTag>
      <w:r>
        <w:rPr>
          <w:rFonts w:ascii="Arial (W1)" w:hAnsi="Arial (W1)" w:cs="Arial"/>
          <w:sz w:val="22"/>
        </w:rPr>
        <w:t xml:space="preserve"> restaurant, a City Council member, etc.  If you have any suggestions for judges, please forward those to Michelle.  Volunteers and monetary donations are always appreciated.  </w:t>
      </w:r>
    </w:p>
    <w:p w:rsidR="00905725" w:rsidRDefault="00905725" w:rsidP="00DA0351">
      <w:pPr>
        <w:ind w:left="720"/>
        <w:rPr>
          <w:rFonts w:ascii="Arial (W1)" w:hAnsi="Arial (W1)" w:cs="Arial"/>
          <w:sz w:val="22"/>
        </w:rPr>
      </w:pPr>
    </w:p>
    <w:p w:rsidR="00905725" w:rsidRDefault="00905725" w:rsidP="00DA0351">
      <w:pPr>
        <w:ind w:left="720"/>
        <w:rPr>
          <w:rFonts w:ascii="Arial (W1)" w:hAnsi="Arial (W1)" w:cs="Arial"/>
          <w:sz w:val="22"/>
        </w:rPr>
      </w:pPr>
      <w:r>
        <w:rPr>
          <w:rFonts w:ascii="Arial (W1)" w:hAnsi="Arial (W1)" w:cs="Arial"/>
          <w:sz w:val="22"/>
        </w:rPr>
        <w:t xml:space="preserve">Brenda Treseder is working with </w:t>
      </w:r>
      <w:smartTag w:uri="urn:schemas-microsoft-com:office:smarttags" w:element="place">
        <w:r>
          <w:rPr>
            <w:rFonts w:ascii="Arial (W1)" w:hAnsi="Arial (W1)" w:cs="Arial"/>
            <w:sz w:val="22"/>
          </w:rPr>
          <w:t>Oklahoma City</w:t>
        </w:r>
      </w:smartTag>
      <w:r>
        <w:rPr>
          <w:rFonts w:ascii="Arial (W1)" w:hAnsi="Arial (W1)" w:cs="Arial"/>
          <w:sz w:val="22"/>
        </w:rPr>
        <w:t xml:space="preserve"> on a computer application called Market Place.  It works like a credit card machine.  The </w:t>
      </w:r>
      <w:smartTag w:uri="urn:schemas-microsoft-com:office:smarttags" w:element="place">
        <w:r>
          <w:rPr>
            <w:rFonts w:ascii="Arial (W1)" w:hAnsi="Arial (W1)" w:cs="Arial"/>
            <w:sz w:val="22"/>
          </w:rPr>
          <w:t>Tulsa</w:t>
        </w:r>
      </w:smartTag>
      <w:r>
        <w:rPr>
          <w:rFonts w:ascii="Arial (W1)" w:hAnsi="Arial (W1)" w:cs="Arial"/>
          <w:sz w:val="22"/>
        </w:rPr>
        <w:t xml:space="preserve"> campus will have the same application within the next few months.  After Market Place is set up in </w:t>
      </w:r>
      <w:smartTag w:uri="urn:schemas-microsoft-com:office:smarttags" w:element="place">
        <w:r>
          <w:rPr>
            <w:rFonts w:ascii="Arial (W1)" w:hAnsi="Arial (W1)" w:cs="Arial"/>
            <w:sz w:val="22"/>
          </w:rPr>
          <w:t>Tulsa</w:t>
        </w:r>
      </w:smartTag>
      <w:r>
        <w:rPr>
          <w:rFonts w:ascii="Arial (W1)" w:hAnsi="Arial (W1)" w:cs="Arial"/>
          <w:sz w:val="22"/>
        </w:rPr>
        <w:t xml:space="preserve"> we will be able to purchase items online with a debit/credit card instead of taking the money to someone on Schusterman campus.  </w:t>
      </w:r>
      <w:smartTag w:uri="urn:schemas-microsoft-com:office:smarttags" w:element="place">
        <w:r>
          <w:rPr>
            <w:rFonts w:ascii="Arial (W1)" w:hAnsi="Arial (W1)" w:cs="Arial"/>
            <w:sz w:val="22"/>
          </w:rPr>
          <w:t>Oklahoma City</w:t>
        </w:r>
      </w:smartTag>
      <w:r>
        <w:rPr>
          <w:rFonts w:ascii="Arial (W1)" w:hAnsi="Arial (W1)" w:cs="Arial"/>
          <w:sz w:val="22"/>
        </w:rPr>
        <w:t xml:space="preserve"> said Market Place has increased their sales and assisted with tracking the money.  </w:t>
      </w:r>
    </w:p>
    <w:p w:rsidR="00905725" w:rsidRDefault="00905725" w:rsidP="00DA0351">
      <w:pPr>
        <w:ind w:left="720"/>
        <w:rPr>
          <w:rFonts w:ascii="Arial (W1)" w:hAnsi="Arial (W1)" w:cs="Arial"/>
          <w:sz w:val="22"/>
        </w:rPr>
      </w:pPr>
    </w:p>
    <w:p w:rsidR="00905725" w:rsidRDefault="00905725" w:rsidP="00DA0351">
      <w:pPr>
        <w:ind w:left="720"/>
        <w:rPr>
          <w:rFonts w:ascii="Arial (W1)" w:hAnsi="Arial (W1)" w:cs="Arial"/>
          <w:sz w:val="22"/>
        </w:rPr>
      </w:pPr>
      <w:r>
        <w:rPr>
          <w:rFonts w:ascii="Arial (W1)" w:hAnsi="Arial (W1)" w:cs="Arial"/>
          <w:sz w:val="22"/>
        </w:rPr>
        <w:t>This application would change the responsibilities of three officers, current chair, treasurer, and assistant chair.  There would be no charge to have Market Place on the OU web site.  Staff Senate will vote on whether to accept this as a means of payment for fundraisers.</w:t>
      </w:r>
    </w:p>
    <w:p w:rsidR="00905725" w:rsidRDefault="00905725" w:rsidP="000D630F">
      <w:pPr>
        <w:rPr>
          <w:rFonts w:ascii="Arial (W1)" w:hAnsi="Arial (W1)" w:cs="Arial"/>
          <w:b/>
          <w:sz w:val="22"/>
        </w:rPr>
      </w:pPr>
    </w:p>
    <w:p w:rsidR="00905725" w:rsidRDefault="00905725" w:rsidP="00044D83">
      <w:pPr>
        <w:rPr>
          <w:rFonts w:ascii="Arial (W1)" w:hAnsi="Arial (W1)" w:cs="Arial"/>
          <w:b/>
          <w:sz w:val="22"/>
        </w:rPr>
      </w:pPr>
      <w:r>
        <w:rPr>
          <w:rFonts w:ascii="Arial (W1)" w:hAnsi="Arial (W1)" w:cs="Arial"/>
          <w:b/>
          <w:sz w:val="22"/>
        </w:rPr>
        <w:t>VII.      UNFINISHED BUSINESS</w:t>
      </w:r>
    </w:p>
    <w:p w:rsidR="00905725" w:rsidRDefault="00905725" w:rsidP="00C665BD">
      <w:pPr>
        <w:rPr>
          <w:rFonts w:ascii="Arial (W1)" w:hAnsi="Arial (W1)" w:cs="Arial"/>
          <w:b/>
          <w:sz w:val="22"/>
        </w:rPr>
      </w:pPr>
    </w:p>
    <w:p w:rsidR="00905725" w:rsidRPr="008E0AA0" w:rsidRDefault="00905725" w:rsidP="00C665BD">
      <w:pPr>
        <w:ind w:left="720"/>
        <w:rPr>
          <w:rFonts w:ascii="Arial (W1)" w:hAnsi="Arial (W1)" w:cs="Arial"/>
          <w:sz w:val="22"/>
        </w:rPr>
      </w:pPr>
      <w:r>
        <w:rPr>
          <w:rFonts w:ascii="Arial (W1)" w:hAnsi="Arial (W1)" w:cs="Arial"/>
          <w:sz w:val="22"/>
        </w:rPr>
        <w:t xml:space="preserve">Yolonda requested birthdays again.  If you have not given your month and day of birth to Yolonda, please do so at your earliest convenience.  </w:t>
      </w:r>
    </w:p>
    <w:p w:rsidR="00905725" w:rsidRDefault="00905725" w:rsidP="00C665BD">
      <w:pPr>
        <w:ind w:left="720"/>
        <w:rPr>
          <w:rFonts w:ascii="Arial (W1)" w:hAnsi="Arial (W1)" w:cs="Arial"/>
          <w:sz w:val="22"/>
        </w:rPr>
      </w:pPr>
    </w:p>
    <w:p w:rsidR="00905725" w:rsidRDefault="00905725" w:rsidP="00C665BD">
      <w:pPr>
        <w:ind w:left="720"/>
        <w:rPr>
          <w:rFonts w:ascii="Arial (W1)" w:hAnsi="Arial (W1)" w:cs="Arial"/>
          <w:b/>
          <w:sz w:val="22"/>
        </w:rPr>
      </w:pPr>
      <w:r>
        <w:rPr>
          <w:rFonts w:ascii="Arial (W1)" w:hAnsi="Arial (W1)" w:cs="Arial"/>
          <w:sz w:val="22"/>
        </w:rPr>
        <w:t xml:space="preserve">Brenda asked if there was a response to the two alternate vacancies one is for an alternate for Group III and the other is for an alternate for Group IV.  Sandra Arnett asked Renee Wagenblatt if she would like to be an alternate.  Sandra also asked others in her department.  Yolonda has not received any responses to the request for alternates.  </w:t>
      </w:r>
    </w:p>
    <w:p w:rsidR="00905725" w:rsidRDefault="00905725" w:rsidP="00C665BD">
      <w:pPr>
        <w:ind w:left="720"/>
        <w:rPr>
          <w:rFonts w:ascii="Arial (W1)" w:hAnsi="Arial (W1)" w:cs="Arial"/>
          <w:b/>
          <w:sz w:val="22"/>
        </w:rPr>
      </w:pPr>
    </w:p>
    <w:p w:rsidR="00905725" w:rsidRPr="00781C5C" w:rsidRDefault="00905725" w:rsidP="00781C5C">
      <w:pPr>
        <w:numPr>
          <w:ilvl w:val="0"/>
          <w:numId w:val="3"/>
        </w:numPr>
        <w:ind w:hanging="900"/>
        <w:rPr>
          <w:rFonts w:ascii="Arial (W1)" w:hAnsi="Arial (W1)" w:cs="Arial"/>
          <w:b/>
          <w:sz w:val="22"/>
        </w:rPr>
      </w:pPr>
      <w:r w:rsidRPr="00781C5C">
        <w:rPr>
          <w:rFonts w:ascii="Arial (W1)" w:hAnsi="Arial (W1)" w:cs="Arial"/>
          <w:b/>
          <w:sz w:val="22"/>
        </w:rPr>
        <w:t xml:space="preserve">NEW BUSINESS </w:t>
      </w:r>
    </w:p>
    <w:p w:rsidR="00905725" w:rsidRDefault="00905725" w:rsidP="008E0AA0">
      <w:pPr>
        <w:ind w:left="720"/>
        <w:rPr>
          <w:rFonts w:ascii="Arial (W1)" w:hAnsi="Arial (W1)" w:cs="Arial"/>
          <w:sz w:val="22"/>
        </w:rPr>
      </w:pPr>
      <w:r w:rsidRPr="008E0AA0">
        <w:rPr>
          <w:rFonts w:ascii="Arial (W1)" w:hAnsi="Arial (W1)" w:cs="Arial"/>
          <w:sz w:val="22"/>
        </w:rPr>
        <w:t>If you need your picture taken or if you would like an updated picture for the Staff Senate web page, Yol</w:t>
      </w:r>
      <w:r>
        <w:rPr>
          <w:rFonts w:ascii="Arial (W1)" w:hAnsi="Arial (W1)" w:cs="Arial"/>
          <w:sz w:val="22"/>
        </w:rPr>
        <w:t>o</w:t>
      </w:r>
      <w:r w:rsidRPr="008E0AA0">
        <w:rPr>
          <w:rFonts w:ascii="Arial (W1)" w:hAnsi="Arial (W1)" w:cs="Arial"/>
          <w:sz w:val="22"/>
        </w:rPr>
        <w:t xml:space="preserve">nda will take your picture after the meeting.  </w:t>
      </w:r>
    </w:p>
    <w:p w:rsidR="00905725" w:rsidRDefault="00905725" w:rsidP="008E0AA0">
      <w:pPr>
        <w:ind w:left="720"/>
        <w:rPr>
          <w:rFonts w:ascii="Arial (W1)" w:hAnsi="Arial (W1)" w:cs="Arial"/>
          <w:sz w:val="22"/>
        </w:rPr>
      </w:pPr>
    </w:p>
    <w:p w:rsidR="00905725" w:rsidRDefault="00905725" w:rsidP="00C665BD">
      <w:pPr>
        <w:ind w:left="720"/>
        <w:rPr>
          <w:rFonts w:ascii="Arial (W1)" w:hAnsi="Arial (W1)" w:cs="Arial"/>
          <w:sz w:val="22"/>
        </w:rPr>
      </w:pPr>
      <w:r>
        <w:rPr>
          <w:rFonts w:ascii="Arial (W1)" w:hAnsi="Arial (W1)" w:cs="Arial"/>
          <w:sz w:val="22"/>
        </w:rPr>
        <w:t xml:space="preserve">Yolonda reported that the Staff Appreciation Luncheon will be back next year with the employees paying for their own luncheon ticket.  She also stated that the clinics would not close for the luncheon.  </w:t>
      </w:r>
    </w:p>
    <w:p w:rsidR="00905725" w:rsidRDefault="00905725" w:rsidP="00C665BD">
      <w:pPr>
        <w:ind w:left="720"/>
        <w:rPr>
          <w:rFonts w:ascii="Arial (W1)" w:hAnsi="Arial (W1)" w:cs="Arial"/>
          <w:sz w:val="22"/>
        </w:rPr>
      </w:pPr>
    </w:p>
    <w:p w:rsidR="00905725" w:rsidRDefault="00905725" w:rsidP="00C665BD">
      <w:pPr>
        <w:ind w:left="720"/>
        <w:rPr>
          <w:rFonts w:ascii="Arial (W1)" w:hAnsi="Arial (W1)" w:cs="Arial"/>
          <w:sz w:val="22"/>
        </w:rPr>
      </w:pPr>
      <w:r>
        <w:rPr>
          <w:rFonts w:ascii="Arial (W1)" w:hAnsi="Arial (W1)" w:cs="Arial"/>
          <w:sz w:val="22"/>
        </w:rPr>
        <w:t>Rick Koontz asked if the employees were in favor of paying for the luncheon.  Yolonda said employees were asked to complete a survey last year and the results were in favor of the Staff Appreciation luncheon even if they paid for their luncheon ticket.</w:t>
      </w:r>
    </w:p>
    <w:p w:rsidR="00905725" w:rsidRDefault="00905725" w:rsidP="00C665BD">
      <w:pPr>
        <w:ind w:left="720"/>
        <w:rPr>
          <w:rFonts w:ascii="Arial (W1)" w:hAnsi="Arial (W1)" w:cs="Arial"/>
          <w:sz w:val="22"/>
        </w:rPr>
      </w:pPr>
    </w:p>
    <w:p w:rsidR="00905725" w:rsidRDefault="00905725" w:rsidP="00C665BD">
      <w:pPr>
        <w:ind w:left="720"/>
        <w:rPr>
          <w:rFonts w:ascii="Arial (W1)" w:hAnsi="Arial (W1)" w:cs="Arial"/>
          <w:sz w:val="22"/>
        </w:rPr>
      </w:pPr>
      <w:smartTag w:uri="urn:schemas-microsoft-com:office:smarttags" w:element="place">
        <w:r>
          <w:rPr>
            <w:rFonts w:ascii="Arial (W1)" w:hAnsi="Arial (W1)" w:cs="Arial"/>
            <w:sz w:val="22"/>
          </w:rPr>
          <w:t>Oklahoma City</w:t>
        </w:r>
      </w:smartTag>
      <w:r>
        <w:rPr>
          <w:rFonts w:ascii="Arial (W1)" w:hAnsi="Arial (W1)" w:cs="Arial"/>
          <w:sz w:val="22"/>
        </w:rPr>
        <w:t xml:space="preserve"> has used STATE, MISCA and SUAUX funds to pay for an awardees’ lunch in the past. </w:t>
      </w:r>
    </w:p>
    <w:p w:rsidR="00905725" w:rsidRDefault="00905725" w:rsidP="000D630F">
      <w:pPr>
        <w:rPr>
          <w:rFonts w:ascii="Arial (W1)" w:hAnsi="Arial (W1)" w:cs="Arial"/>
          <w:sz w:val="22"/>
        </w:rPr>
      </w:pPr>
    </w:p>
    <w:p w:rsidR="00905725" w:rsidRDefault="00905725" w:rsidP="00373911">
      <w:pPr>
        <w:ind w:left="720"/>
        <w:rPr>
          <w:rFonts w:ascii="Arial (W1)" w:hAnsi="Arial (W1)" w:cs="Arial"/>
          <w:sz w:val="22"/>
        </w:rPr>
      </w:pPr>
      <w:r>
        <w:rPr>
          <w:rFonts w:ascii="Arial (W1)" w:hAnsi="Arial (W1)" w:cs="Arial"/>
          <w:sz w:val="22"/>
        </w:rPr>
        <w:t xml:space="preserve">As an incentive for participation during Staff Week, Brenda Treseder suggested using a parking space as a prize for the employee attending the most events during Staff Week.  </w:t>
      </w:r>
    </w:p>
    <w:p w:rsidR="00905725" w:rsidRPr="00C665BD" w:rsidRDefault="00905725" w:rsidP="00373911">
      <w:pPr>
        <w:ind w:left="720"/>
        <w:rPr>
          <w:rFonts w:ascii="Arial (W1)" w:hAnsi="Arial (W1)" w:cs="Arial"/>
          <w:sz w:val="22"/>
        </w:rPr>
      </w:pPr>
    </w:p>
    <w:p w:rsidR="00905725" w:rsidRDefault="00905725" w:rsidP="009E2A25">
      <w:pPr>
        <w:ind w:left="720"/>
        <w:rPr>
          <w:rFonts w:ascii="Arial (W1)" w:hAnsi="Arial (W1)" w:cs="Arial"/>
          <w:sz w:val="22"/>
        </w:rPr>
      </w:pPr>
      <w:r w:rsidRPr="00C665BD">
        <w:rPr>
          <w:rFonts w:ascii="Arial (W1)" w:hAnsi="Arial (W1)" w:cs="Arial"/>
          <w:sz w:val="22"/>
        </w:rPr>
        <w:t>The</w:t>
      </w:r>
      <w:r>
        <w:rPr>
          <w:rFonts w:ascii="Arial (W1)" w:hAnsi="Arial (W1)" w:cs="Arial"/>
          <w:b/>
          <w:sz w:val="22"/>
        </w:rPr>
        <w:t xml:space="preserve"> </w:t>
      </w:r>
      <w:r w:rsidRPr="00C665BD">
        <w:rPr>
          <w:rFonts w:ascii="Arial (W1)" w:hAnsi="Arial (W1)" w:cs="Arial"/>
          <w:sz w:val="22"/>
        </w:rPr>
        <w:t>book and pie fair will be held</w:t>
      </w:r>
      <w:r>
        <w:rPr>
          <w:rFonts w:ascii="Arial (W1)" w:hAnsi="Arial (W1)" w:cs="Arial"/>
          <w:b/>
          <w:sz w:val="22"/>
        </w:rPr>
        <w:t xml:space="preserve"> </w:t>
      </w:r>
      <w:r w:rsidRPr="00C665BD">
        <w:rPr>
          <w:rFonts w:ascii="Arial (W1)" w:hAnsi="Arial (W1)" w:cs="Arial"/>
          <w:sz w:val="22"/>
        </w:rPr>
        <w:t>April 29, 2011</w:t>
      </w:r>
      <w:r>
        <w:rPr>
          <w:rFonts w:ascii="Arial (W1)" w:hAnsi="Arial (W1)" w:cs="Arial"/>
          <w:sz w:val="22"/>
        </w:rPr>
        <w:t xml:space="preserve"> and Jeans Day with the approved t-shirt is being looked at for this date. T-shirts are not approved attire.  </w:t>
      </w:r>
    </w:p>
    <w:p w:rsidR="00905725" w:rsidRDefault="00905725" w:rsidP="00C665BD">
      <w:pPr>
        <w:ind w:left="720"/>
        <w:rPr>
          <w:rFonts w:ascii="Arial (W1)" w:hAnsi="Arial (W1)" w:cs="Arial"/>
          <w:sz w:val="22"/>
        </w:rPr>
      </w:pPr>
    </w:p>
    <w:p w:rsidR="00905725" w:rsidRDefault="00905725" w:rsidP="00C665BD">
      <w:pPr>
        <w:ind w:left="720"/>
        <w:rPr>
          <w:rFonts w:ascii="Arial (W1)" w:hAnsi="Arial (W1)" w:cs="Arial"/>
          <w:sz w:val="22"/>
        </w:rPr>
      </w:pPr>
      <w:r>
        <w:rPr>
          <w:rFonts w:ascii="Arial (W1)" w:hAnsi="Arial (W1)" w:cs="Arial"/>
          <w:sz w:val="22"/>
        </w:rPr>
        <w:t xml:space="preserve">The Holiday Reception will be held December 16 from 2:00 – 4:00 in the Faculty/Staff lounge.  If you are interested in serving on the Holiday Reception committee please let Yolonda know.  If you would like to donate to the refreshments you can purchase them or find a bakery to donate the food.  Michelle Bickle said Barbee Cookies are very good and suggested they might donate some cookies if someone wants to contact them.  </w:t>
      </w:r>
      <w:r w:rsidRPr="009E2A25">
        <w:rPr>
          <w:rFonts w:ascii="Arial (W1)" w:hAnsi="Arial (W1)" w:cs="Arial"/>
          <w:sz w:val="22"/>
        </w:rPr>
        <w:t>Stephanie Ramos</w:t>
      </w:r>
      <w:r>
        <w:rPr>
          <w:rFonts w:ascii="Arial (W1)" w:hAnsi="Arial (W1)" w:cs="Arial"/>
          <w:sz w:val="22"/>
        </w:rPr>
        <w:t xml:space="preserve"> volunteered to assist with the Holiday Reception.  </w:t>
      </w:r>
    </w:p>
    <w:p w:rsidR="00905725" w:rsidRDefault="00905725" w:rsidP="00C665BD">
      <w:pPr>
        <w:ind w:left="720"/>
        <w:rPr>
          <w:rFonts w:ascii="Arial (W1)" w:hAnsi="Arial (W1)" w:cs="Arial"/>
          <w:sz w:val="22"/>
        </w:rPr>
      </w:pPr>
    </w:p>
    <w:p w:rsidR="00905725" w:rsidRDefault="00905725" w:rsidP="00C665BD">
      <w:pPr>
        <w:ind w:left="720"/>
        <w:rPr>
          <w:rFonts w:ascii="Arial (W1)" w:hAnsi="Arial (W1)" w:cs="Arial"/>
          <w:sz w:val="22"/>
        </w:rPr>
      </w:pPr>
      <w:r>
        <w:rPr>
          <w:rFonts w:ascii="Arial (W1)" w:hAnsi="Arial (W1)" w:cs="Arial"/>
          <w:sz w:val="22"/>
        </w:rPr>
        <w:t xml:space="preserve">Yolonda asked what type of entertainment we would like.  She knows of a jazz band who might donate their time.  Let Yolonda know if you have any thoughts about the entertainment.  </w:t>
      </w:r>
    </w:p>
    <w:p w:rsidR="00905725" w:rsidRPr="00C665BD" w:rsidRDefault="00905725" w:rsidP="00C665BD">
      <w:pPr>
        <w:ind w:left="720"/>
        <w:rPr>
          <w:rFonts w:ascii="Arial (W1)" w:hAnsi="Arial (W1)" w:cs="Arial"/>
          <w:sz w:val="22"/>
        </w:rPr>
      </w:pPr>
      <w:r>
        <w:rPr>
          <w:rFonts w:ascii="Arial (W1)" w:hAnsi="Arial (W1)" w:cs="Arial"/>
          <w:sz w:val="22"/>
        </w:rPr>
        <w:t xml:space="preserve">  </w:t>
      </w:r>
    </w:p>
    <w:p w:rsidR="00905725" w:rsidRDefault="00905725" w:rsidP="000D630F">
      <w:pPr>
        <w:rPr>
          <w:rFonts w:ascii="Arial (W1)" w:hAnsi="Arial (W1)" w:cs="Arial"/>
          <w:b/>
          <w:sz w:val="22"/>
        </w:rPr>
      </w:pPr>
      <w:r>
        <w:rPr>
          <w:rFonts w:ascii="Arial (W1)" w:hAnsi="Arial (W1)" w:cs="Arial"/>
          <w:b/>
          <w:sz w:val="22"/>
        </w:rPr>
        <w:t>X.</w:t>
      </w:r>
      <w:r>
        <w:rPr>
          <w:rFonts w:ascii="Arial (W1)" w:hAnsi="Arial (W1)" w:cs="Arial"/>
          <w:b/>
          <w:sz w:val="22"/>
        </w:rPr>
        <w:tab/>
        <w:t>ANNOUNCMENTS</w:t>
      </w:r>
    </w:p>
    <w:p w:rsidR="00905725" w:rsidRDefault="00905725" w:rsidP="000D630F">
      <w:pPr>
        <w:rPr>
          <w:rFonts w:ascii="Arial (W1)" w:hAnsi="Arial (W1)" w:cs="Arial"/>
          <w:b/>
          <w:sz w:val="22"/>
        </w:rPr>
      </w:pPr>
    </w:p>
    <w:p w:rsidR="00905725" w:rsidRPr="003D6490" w:rsidRDefault="00905725" w:rsidP="000D630F">
      <w:pPr>
        <w:rPr>
          <w:rFonts w:ascii="Arial (W1)" w:hAnsi="Arial (W1)" w:cs="Arial"/>
          <w:b/>
          <w:sz w:val="22"/>
        </w:rPr>
      </w:pPr>
      <w:r>
        <w:rPr>
          <w:rFonts w:ascii="Arial (W1)" w:hAnsi="Arial (W1)" w:cs="Arial"/>
          <w:b/>
          <w:sz w:val="22"/>
        </w:rPr>
        <w:t>XI.</w:t>
      </w:r>
      <w:r>
        <w:rPr>
          <w:rFonts w:ascii="Arial (W1)" w:hAnsi="Arial (W1)" w:cs="Arial"/>
          <w:b/>
          <w:sz w:val="22"/>
        </w:rPr>
        <w:tab/>
        <w:t xml:space="preserve">ADJOURNMENT – </w:t>
      </w:r>
      <w:r w:rsidRPr="003D6490">
        <w:rPr>
          <w:rFonts w:ascii="Arial (W1)" w:hAnsi="Arial (W1)" w:cs="Arial"/>
          <w:b/>
          <w:sz w:val="22"/>
        </w:rPr>
        <w:t>10:</w:t>
      </w:r>
      <w:r>
        <w:rPr>
          <w:rFonts w:ascii="Arial (W1)" w:hAnsi="Arial (W1)" w:cs="Arial"/>
          <w:b/>
          <w:sz w:val="22"/>
        </w:rPr>
        <w:t>40</w:t>
      </w:r>
      <w:r w:rsidRPr="003D6490">
        <w:rPr>
          <w:rFonts w:ascii="Arial (W1)" w:hAnsi="Arial (W1)" w:cs="Arial"/>
          <w:b/>
          <w:sz w:val="22"/>
        </w:rPr>
        <w:t xml:space="preserve"> a.m. </w:t>
      </w:r>
    </w:p>
    <w:p w:rsidR="00905725" w:rsidRDefault="00905725" w:rsidP="000D630F">
      <w:pPr>
        <w:rPr>
          <w:rFonts w:ascii="Arial (W1)" w:hAnsi="Arial (W1)" w:cs="Arial"/>
          <w:b/>
          <w:sz w:val="22"/>
        </w:rPr>
      </w:pPr>
    </w:p>
    <w:p w:rsidR="00905725" w:rsidRDefault="00905725" w:rsidP="000D630F">
      <w:pPr>
        <w:rPr>
          <w:rFonts w:ascii="Arial (W1)" w:hAnsi="Arial (W1)" w:cs="Arial"/>
          <w:b/>
          <w:sz w:val="22"/>
        </w:rPr>
      </w:pPr>
    </w:p>
    <w:p w:rsidR="00905725" w:rsidRDefault="00905725" w:rsidP="000D630F">
      <w:pPr>
        <w:rPr>
          <w:rFonts w:ascii="Arial (W1)" w:hAnsi="Arial (W1)" w:cs="Arial"/>
          <w:b/>
          <w:sz w:val="22"/>
        </w:rPr>
      </w:pPr>
      <w:r>
        <w:rPr>
          <w:rFonts w:ascii="Arial (W1)" w:hAnsi="Arial (W1)" w:cs="Arial"/>
          <w:b/>
          <w:sz w:val="22"/>
        </w:rPr>
        <w:t>______________________</w:t>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t>_______________________</w:t>
      </w:r>
    </w:p>
    <w:p w:rsidR="00905725" w:rsidRDefault="00905725" w:rsidP="000D630F">
      <w:pPr>
        <w:rPr>
          <w:rFonts w:ascii="Arial (W1)" w:hAnsi="Arial (W1)" w:cs="Arial"/>
          <w:b/>
          <w:sz w:val="22"/>
        </w:rPr>
      </w:pPr>
      <w:r>
        <w:rPr>
          <w:rFonts w:ascii="Arial (W1)" w:hAnsi="Arial (W1)" w:cs="Arial"/>
          <w:b/>
          <w:sz w:val="22"/>
        </w:rPr>
        <w:t>Debbie Grant, Secretary</w:t>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r>
      <w:r>
        <w:rPr>
          <w:rFonts w:ascii="Arial (W1)" w:hAnsi="Arial (W1)" w:cs="Arial"/>
          <w:b/>
          <w:sz w:val="22"/>
        </w:rPr>
        <w:tab/>
        <w:t>Date Approved</w:t>
      </w:r>
      <w:r>
        <w:rPr>
          <w:rFonts w:ascii="Arial (W1)" w:hAnsi="Arial (W1)" w:cs="Arial"/>
          <w:b/>
          <w:sz w:val="22"/>
        </w:rPr>
        <w:tab/>
      </w:r>
      <w:r>
        <w:rPr>
          <w:rFonts w:ascii="Arial (W1)" w:hAnsi="Arial (W1)" w:cs="Arial"/>
          <w:b/>
          <w:sz w:val="22"/>
        </w:rPr>
        <w:tab/>
      </w:r>
    </w:p>
    <w:p w:rsidR="00905725" w:rsidRDefault="00905725" w:rsidP="00470A25">
      <w:pPr>
        <w:outlineLvl w:val="0"/>
        <w:rPr>
          <w:rFonts w:ascii="Arial (W1)" w:hAnsi="Arial (W1)" w:cs="Arial"/>
          <w:b/>
          <w:sz w:val="22"/>
        </w:rPr>
      </w:pPr>
      <w:r>
        <w:rPr>
          <w:rFonts w:ascii="Arial (W1)" w:hAnsi="Arial (W1)" w:cs="Arial"/>
          <w:b/>
          <w:sz w:val="22"/>
        </w:rPr>
        <w:t>OU-Tulsa Staff Senate</w:t>
      </w:r>
    </w:p>
    <w:p w:rsidR="00905725" w:rsidRDefault="00905725" w:rsidP="000D630F">
      <w:pPr>
        <w:rPr>
          <w:rFonts w:ascii="Arial (W1)" w:hAnsi="Arial (W1)" w:cs="Arial"/>
          <w:b/>
          <w:sz w:val="22"/>
        </w:rPr>
      </w:pPr>
    </w:p>
    <w:p w:rsidR="00905725" w:rsidRDefault="00905725" w:rsidP="00470A25">
      <w:pPr>
        <w:outlineLvl w:val="0"/>
        <w:rPr>
          <w:rFonts w:ascii="Arial (W1)" w:hAnsi="Arial (W1)" w:cs="Arial"/>
          <w:b/>
          <w:sz w:val="22"/>
        </w:rPr>
      </w:pPr>
      <w:r>
        <w:rPr>
          <w:rFonts w:ascii="Arial (W1)" w:hAnsi="Arial (W1)" w:cs="Arial"/>
          <w:b/>
          <w:sz w:val="22"/>
        </w:rPr>
        <w:t>ONLINE:</w:t>
      </w:r>
    </w:p>
    <w:p w:rsidR="00905725" w:rsidRDefault="00905725" w:rsidP="00470A25">
      <w:pPr>
        <w:outlineLvl w:val="0"/>
        <w:rPr>
          <w:rFonts w:ascii="Arial (W1)" w:hAnsi="Arial (W1)" w:cs="Arial"/>
          <w:b/>
          <w:sz w:val="22"/>
        </w:rPr>
      </w:pPr>
      <w:r>
        <w:rPr>
          <w:rFonts w:ascii="Arial (W1)" w:hAnsi="Arial (W1)" w:cs="Arial"/>
          <w:b/>
          <w:sz w:val="22"/>
        </w:rPr>
        <w:t>October 2010 minutes</w:t>
      </w:r>
    </w:p>
    <w:sectPr w:rsidR="00905725" w:rsidSect="007F7BC8">
      <w:pgSz w:w="12240" w:h="15840"/>
      <w:pgMar w:top="36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A3D7F"/>
    <w:multiLevelType w:val="hybridMultilevel"/>
    <w:tmpl w:val="6A3268B0"/>
    <w:lvl w:ilvl="0" w:tplc="652EF6CA">
      <w:start w:val="8"/>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7437358"/>
    <w:multiLevelType w:val="hybridMultilevel"/>
    <w:tmpl w:val="44E69822"/>
    <w:lvl w:ilvl="0" w:tplc="997A56D2">
      <w:start w:val="7"/>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CBB0E60"/>
    <w:multiLevelType w:val="multilevel"/>
    <w:tmpl w:val="6A3268B0"/>
    <w:lvl w:ilvl="0">
      <w:start w:val="8"/>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5F4D44AF"/>
    <w:multiLevelType w:val="hybridMultilevel"/>
    <w:tmpl w:val="0B90EC6A"/>
    <w:lvl w:ilvl="0" w:tplc="C41AD620">
      <w:start w:val="8"/>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5E7151C"/>
    <w:multiLevelType w:val="hybridMultilevel"/>
    <w:tmpl w:val="CEC87004"/>
    <w:lvl w:ilvl="0" w:tplc="CF9C3314">
      <w:start w:val="2"/>
      <w:numFmt w:val="bullet"/>
      <w:lvlText w:val="-"/>
      <w:lvlJc w:val="left"/>
      <w:pPr>
        <w:tabs>
          <w:tab w:val="num" w:pos="2520"/>
        </w:tabs>
        <w:ind w:left="2520" w:hanging="360"/>
      </w:pPr>
      <w:rPr>
        <w:rFonts w:ascii="Arial" w:eastAsia="Times New Roman" w:hAnsi="Aria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792C6C20"/>
    <w:multiLevelType w:val="hybridMultilevel"/>
    <w:tmpl w:val="26A87CAA"/>
    <w:lvl w:ilvl="0" w:tplc="03367F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7B473009"/>
    <w:multiLevelType w:val="hybridMultilevel"/>
    <w:tmpl w:val="9460A6E4"/>
    <w:lvl w:ilvl="0" w:tplc="AF003D8C">
      <w:start w:val="7"/>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stylePaneFormatFilter w:val="3F01"/>
  <w:defaultTabStop w:val="720"/>
  <w:characterSpacingControl w:val="doNotCompress"/>
  <w:compat/>
  <w:rsids>
    <w:rsidRoot w:val="003D71B7"/>
    <w:rsid w:val="0000196D"/>
    <w:rsid w:val="000160B7"/>
    <w:rsid w:val="00040A2D"/>
    <w:rsid w:val="00044D83"/>
    <w:rsid w:val="0006410B"/>
    <w:rsid w:val="000662E6"/>
    <w:rsid w:val="00071D00"/>
    <w:rsid w:val="00094066"/>
    <w:rsid w:val="000945FD"/>
    <w:rsid w:val="000B3C32"/>
    <w:rsid w:val="000D630F"/>
    <w:rsid w:val="00101628"/>
    <w:rsid w:val="00133B92"/>
    <w:rsid w:val="00157E8C"/>
    <w:rsid w:val="00186C45"/>
    <w:rsid w:val="001A728C"/>
    <w:rsid w:val="001B3B59"/>
    <w:rsid w:val="001C1000"/>
    <w:rsid w:val="001D492C"/>
    <w:rsid w:val="001E467D"/>
    <w:rsid w:val="00222E45"/>
    <w:rsid w:val="00244CA8"/>
    <w:rsid w:val="00244CC2"/>
    <w:rsid w:val="002577AE"/>
    <w:rsid w:val="002618B6"/>
    <w:rsid w:val="00264233"/>
    <w:rsid w:val="00271B03"/>
    <w:rsid w:val="00283505"/>
    <w:rsid w:val="00291C32"/>
    <w:rsid w:val="002A514B"/>
    <w:rsid w:val="002D4ECB"/>
    <w:rsid w:val="002F0B6C"/>
    <w:rsid w:val="0030132A"/>
    <w:rsid w:val="00304ED3"/>
    <w:rsid w:val="00314C3C"/>
    <w:rsid w:val="0033131C"/>
    <w:rsid w:val="00341123"/>
    <w:rsid w:val="00373911"/>
    <w:rsid w:val="00376851"/>
    <w:rsid w:val="00395A85"/>
    <w:rsid w:val="0039672B"/>
    <w:rsid w:val="003B5EFA"/>
    <w:rsid w:val="003C3688"/>
    <w:rsid w:val="003C4F34"/>
    <w:rsid w:val="003D6490"/>
    <w:rsid w:val="003D67A4"/>
    <w:rsid w:val="003D71B7"/>
    <w:rsid w:val="003F2BDC"/>
    <w:rsid w:val="00401E8B"/>
    <w:rsid w:val="0043470B"/>
    <w:rsid w:val="00457C68"/>
    <w:rsid w:val="00470A25"/>
    <w:rsid w:val="00487774"/>
    <w:rsid w:val="004F324E"/>
    <w:rsid w:val="005026BA"/>
    <w:rsid w:val="00511D76"/>
    <w:rsid w:val="00531581"/>
    <w:rsid w:val="00533649"/>
    <w:rsid w:val="00542F26"/>
    <w:rsid w:val="005516EA"/>
    <w:rsid w:val="00552383"/>
    <w:rsid w:val="00554CCA"/>
    <w:rsid w:val="0056273B"/>
    <w:rsid w:val="005A0E6F"/>
    <w:rsid w:val="005B08E7"/>
    <w:rsid w:val="005B3158"/>
    <w:rsid w:val="005B3679"/>
    <w:rsid w:val="005B4E73"/>
    <w:rsid w:val="005C4B18"/>
    <w:rsid w:val="005D4435"/>
    <w:rsid w:val="005D743D"/>
    <w:rsid w:val="005E0122"/>
    <w:rsid w:val="005E5BDE"/>
    <w:rsid w:val="00617BD3"/>
    <w:rsid w:val="00625D4D"/>
    <w:rsid w:val="00635BE7"/>
    <w:rsid w:val="00643759"/>
    <w:rsid w:val="0066773F"/>
    <w:rsid w:val="00680E47"/>
    <w:rsid w:val="00696232"/>
    <w:rsid w:val="006B5F9D"/>
    <w:rsid w:val="006D18F2"/>
    <w:rsid w:val="006F48DB"/>
    <w:rsid w:val="006F74DC"/>
    <w:rsid w:val="006F7BE0"/>
    <w:rsid w:val="00741CA9"/>
    <w:rsid w:val="0074709D"/>
    <w:rsid w:val="007522E7"/>
    <w:rsid w:val="00765DEE"/>
    <w:rsid w:val="00774A05"/>
    <w:rsid w:val="00775B9E"/>
    <w:rsid w:val="00781C5C"/>
    <w:rsid w:val="007A3EE3"/>
    <w:rsid w:val="007D0EE1"/>
    <w:rsid w:val="007D1A1C"/>
    <w:rsid w:val="007D5522"/>
    <w:rsid w:val="007D7208"/>
    <w:rsid w:val="007E2D09"/>
    <w:rsid w:val="007F7BC8"/>
    <w:rsid w:val="00813177"/>
    <w:rsid w:val="00851AEB"/>
    <w:rsid w:val="00862190"/>
    <w:rsid w:val="00863A32"/>
    <w:rsid w:val="008673F6"/>
    <w:rsid w:val="00870558"/>
    <w:rsid w:val="008723FF"/>
    <w:rsid w:val="008830FA"/>
    <w:rsid w:val="008A3084"/>
    <w:rsid w:val="008A57EC"/>
    <w:rsid w:val="008A7ED1"/>
    <w:rsid w:val="008B3B54"/>
    <w:rsid w:val="008B52A4"/>
    <w:rsid w:val="008B6CF3"/>
    <w:rsid w:val="008E0AA0"/>
    <w:rsid w:val="008E4345"/>
    <w:rsid w:val="009023E4"/>
    <w:rsid w:val="00905725"/>
    <w:rsid w:val="00937707"/>
    <w:rsid w:val="00950E17"/>
    <w:rsid w:val="00974EE9"/>
    <w:rsid w:val="00985A89"/>
    <w:rsid w:val="009A58B3"/>
    <w:rsid w:val="009A6CEE"/>
    <w:rsid w:val="009E0854"/>
    <w:rsid w:val="009E2A25"/>
    <w:rsid w:val="009E4AC2"/>
    <w:rsid w:val="009F2F08"/>
    <w:rsid w:val="00A01C73"/>
    <w:rsid w:val="00A12C03"/>
    <w:rsid w:val="00A161D2"/>
    <w:rsid w:val="00A17615"/>
    <w:rsid w:val="00A46DFA"/>
    <w:rsid w:val="00A55815"/>
    <w:rsid w:val="00A62880"/>
    <w:rsid w:val="00A71709"/>
    <w:rsid w:val="00A861A0"/>
    <w:rsid w:val="00A87AA6"/>
    <w:rsid w:val="00AC4279"/>
    <w:rsid w:val="00AD20FB"/>
    <w:rsid w:val="00AE140F"/>
    <w:rsid w:val="00B00E0D"/>
    <w:rsid w:val="00B06CC5"/>
    <w:rsid w:val="00B2064C"/>
    <w:rsid w:val="00B6569F"/>
    <w:rsid w:val="00B67790"/>
    <w:rsid w:val="00BC7660"/>
    <w:rsid w:val="00BD3D84"/>
    <w:rsid w:val="00BF0B70"/>
    <w:rsid w:val="00C219DB"/>
    <w:rsid w:val="00C47CC3"/>
    <w:rsid w:val="00C665BD"/>
    <w:rsid w:val="00C7578C"/>
    <w:rsid w:val="00CB701F"/>
    <w:rsid w:val="00CC28B6"/>
    <w:rsid w:val="00CD1B83"/>
    <w:rsid w:val="00CD326B"/>
    <w:rsid w:val="00CD4E3F"/>
    <w:rsid w:val="00CD5926"/>
    <w:rsid w:val="00CE73EF"/>
    <w:rsid w:val="00CF4DC3"/>
    <w:rsid w:val="00D12876"/>
    <w:rsid w:val="00D30463"/>
    <w:rsid w:val="00D30892"/>
    <w:rsid w:val="00D3241E"/>
    <w:rsid w:val="00D347B6"/>
    <w:rsid w:val="00D3571E"/>
    <w:rsid w:val="00D464CF"/>
    <w:rsid w:val="00D51029"/>
    <w:rsid w:val="00D72492"/>
    <w:rsid w:val="00D974E0"/>
    <w:rsid w:val="00DA0351"/>
    <w:rsid w:val="00DA5AC3"/>
    <w:rsid w:val="00DA7913"/>
    <w:rsid w:val="00DC1D4A"/>
    <w:rsid w:val="00DD3075"/>
    <w:rsid w:val="00DE1717"/>
    <w:rsid w:val="00DF6BC7"/>
    <w:rsid w:val="00E10BB1"/>
    <w:rsid w:val="00E33F25"/>
    <w:rsid w:val="00E41D65"/>
    <w:rsid w:val="00E45A41"/>
    <w:rsid w:val="00E615A6"/>
    <w:rsid w:val="00E71C31"/>
    <w:rsid w:val="00E93406"/>
    <w:rsid w:val="00EA32DD"/>
    <w:rsid w:val="00EA49BE"/>
    <w:rsid w:val="00EA647F"/>
    <w:rsid w:val="00EB71EA"/>
    <w:rsid w:val="00EC4D2A"/>
    <w:rsid w:val="00EE258F"/>
    <w:rsid w:val="00F047A0"/>
    <w:rsid w:val="00F118EE"/>
    <w:rsid w:val="00F2175D"/>
    <w:rsid w:val="00F40D75"/>
    <w:rsid w:val="00F50702"/>
    <w:rsid w:val="00F65951"/>
    <w:rsid w:val="00F7067C"/>
    <w:rsid w:val="00F7589C"/>
    <w:rsid w:val="00F87B47"/>
    <w:rsid w:val="00F90FF9"/>
    <w:rsid w:val="00FA1538"/>
    <w:rsid w:val="00FC2C39"/>
    <w:rsid w:val="00FE1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6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45A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8EE"/>
    <w:rPr>
      <w:rFonts w:cs="Times New Roman"/>
      <w:sz w:val="2"/>
    </w:rPr>
  </w:style>
  <w:style w:type="character" w:styleId="Hyperlink">
    <w:name w:val="Hyperlink"/>
    <w:basedOn w:val="DefaultParagraphFont"/>
    <w:uiPriority w:val="99"/>
    <w:rsid w:val="00E45A41"/>
    <w:rPr>
      <w:rFonts w:cs="Times New Roman"/>
      <w:color w:val="0000FF"/>
      <w:u w:val="single"/>
    </w:rPr>
  </w:style>
  <w:style w:type="paragraph" w:styleId="DocumentMap">
    <w:name w:val="Document Map"/>
    <w:basedOn w:val="Normal"/>
    <w:link w:val="DocumentMapChar"/>
    <w:uiPriority w:val="99"/>
    <w:semiHidden/>
    <w:rsid w:val="00470A2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62880"/>
    <w:rPr>
      <w:rFonts w:cs="Times New Roman"/>
      <w:sz w:val="2"/>
    </w:rPr>
  </w:style>
</w:styles>
</file>

<file path=word/webSettings.xml><?xml version="1.0" encoding="utf-8"?>
<w:webSettings xmlns:r="http://schemas.openxmlformats.org/officeDocument/2006/relationships" xmlns:w="http://schemas.openxmlformats.org/wordprocessingml/2006/main">
  <w:divs>
    <w:div w:id="17602515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4983</Characters>
  <Application>Microsoft Office Word</Application>
  <DocSecurity>4</DocSecurity>
  <Lines>177</Lines>
  <Paragraphs>73</Paragraphs>
  <ScaleCrop>false</ScaleCrop>
  <Company>OU-Tulsa</Company>
  <LinksUpToDate>false</LinksUpToDate>
  <CharactersWithSpaces>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OU-Tulsa</dc:creator>
  <cp:lastModifiedBy>syankovi</cp:lastModifiedBy>
  <cp:revision>2</cp:revision>
  <cp:lastPrinted>2010-09-08T15:01:00Z</cp:lastPrinted>
  <dcterms:created xsi:type="dcterms:W3CDTF">2010-11-11T21:45:00Z</dcterms:created>
  <dcterms:modified xsi:type="dcterms:W3CDTF">2010-11-11T21:45:00Z</dcterms:modified>
</cp:coreProperties>
</file>