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3A50" w14:textId="77777777" w:rsidR="00A567C1" w:rsidRPr="00693FD3" w:rsidRDefault="00570C74" w:rsidP="00570C74">
      <w:pPr>
        <w:pStyle w:val="Title"/>
        <w:jc w:val="center"/>
      </w:pPr>
      <w:r w:rsidRPr="00693FD3">
        <w:t>Student Professional Liability Insurance</w:t>
      </w:r>
    </w:p>
    <w:p w14:paraId="62815A3F" w14:textId="491DD5DE" w:rsidR="00A567C1" w:rsidRDefault="00570C74" w:rsidP="00570C74">
      <w:pPr>
        <w:spacing w:before="68" w:line="235" w:lineRule="auto"/>
        <w:ind w:left="120" w:right="105"/>
        <w:jc w:val="center"/>
        <w:rPr>
          <w:i/>
          <w:sz w:val="24"/>
        </w:rPr>
      </w:pPr>
      <w:r>
        <w:rPr>
          <w:i/>
          <w:sz w:val="24"/>
        </w:rPr>
        <w:t xml:space="preserve">The OUSSW requires that practicum students carry a </w:t>
      </w:r>
      <w:r w:rsidR="00693FD3">
        <w:rPr>
          <w:i/>
          <w:sz w:val="24"/>
        </w:rPr>
        <w:t xml:space="preserve">minimum </w:t>
      </w:r>
      <w:r>
        <w:rPr>
          <w:i/>
          <w:sz w:val="24"/>
        </w:rPr>
        <w:t xml:space="preserve">of $1,000,000/$3,000,000. See the </w:t>
      </w:r>
      <w:r>
        <w:rPr>
          <w:i/>
          <w:sz w:val="24"/>
          <w:u w:val="single"/>
        </w:rPr>
        <w:t xml:space="preserve">Field </w:t>
      </w:r>
      <w:r w:rsidR="00693FD3">
        <w:rPr>
          <w:i/>
          <w:sz w:val="24"/>
          <w:u w:val="single"/>
        </w:rPr>
        <w:t>Education</w:t>
      </w:r>
      <w:r>
        <w:rPr>
          <w:i/>
          <w:sz w:val="24"/>
          <w:u w:val="single"/>
        </w:rPr>
        <w:t xml:space="preserve"> Manual </w:t>
      </w:r>
      <w:r>
        <w:rPr>
          <w:i/>
          <w:sz w:val="24"/>
        </w:rPr>
        <w:t>for more informatio</w:t>
      </w:r>
      <w:hyperlink r:id="rId8">
        <w:r>
          <w:rPr>
            <w:i/>
            <w:sz w:val="24"/>
          </w:rPr>
          <w:t xml:space="preserve">n </w:t>
        </w:r>
        <w:hyperlink r:id="rId9" w:history="1">
          <w:r w:rsidR="00693FD3">
            <w:rPr>
              <w:rStyle w:val="Hyperlink"/>
            </w:rPr>
            <w:t>http://www.ou.edu/cas/socialwork/current-students/policies-procedures</w:t>
          </w:r>
        </w:hyperlink>
      </w:hyperlink>
    </w:p>
    <w:p w14:paraId="17701A8D" w14:textId="18A29153" w:rsidR="00A567C1" w:rsidRDefault="00570C74" w:rsidP="00570C74">
      <w:pPr>
        <w:spacing w:before="120"/>
        <w:ind w:left="120" w:right="479"/>
        <w:jc w:val="center"/>
        <w:rPr>
          <w:i/>
          <w:sz w:val="24"/>
        </w:rPr>
      </w:pPr>
      <w:r>
        <w:rPr>
          <w:i/>
          <w:sz w:val="24"/>
        </w:rPr>
        <w:t>Failure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obtain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insurance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coverage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deadline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shown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Practicum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Calendar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primary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cause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of a practicum being </w:t>
      </w:r>
      <w:r>
        <w:rPr>
          <w:i/>
          <w:spacing w:val="-3"/>
          <w:sz w:val="24"/>
        </w:rPr>
        <w:t>delayed.</w:t>
      </w:r>
    </w:p>
    <w:p w14:paraId="0C95ED66" w14:textId="6A4E5132" w:rsidR="00A567C1" w:rsidRDefault="00570C74">
      <w:pPr>
        <w:pStyle w:val="BodyText"/>
        <w:spacing w:before="120"/>
        <w:ind w:right="479"/>
      </w:pPr>
      <w:r>
        <w:t>*</w:t>
      </w:r>
      <w:r w:rsidR="00693FD3">
        <w:t>We have provided three</w:t>
      </w:r>
      <w:r>
        <w:rPr>
          <w:spacing w:val="-10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options (links provided</w:t>
      </w:r>
      <w:r>
        <w:rPr>
          <w:spacing w:val="-16"/>
        </w:rPr>
        <w:t xml:space="preserve"> </w:t>
      </w:r>
      <w:r>
        <w:t>below).</w:t>
      </w:r>
    </w:p>
    <w:p w14:paraId="6EC12BEE" w14:textId="598DD290" w:rsidR="00A567C1" w:rsidRDefault="00570C74">
      <w:pPr>
        <w:pStyle w:val="BodyText"/>
        <w:spacing w:before="121"/>
      </w:pPr>
      <w:r>
        <w:t>*The school recommends that you read each policy carefully and chose the one that best meets your needs.</w:t>
      </w:r>
    </w:p>
    <w:p w14:paraId="03BF4D6A" w14:textId="30D3D1A1" w:rsidR="00A567C1" w:rsidRDefault="00570C74">
      <w:pPr>
        <w:pStyle w:val="BodyText"/>
        <w:spacing w:before="122" w:line="249" w:lineRule="auto"/>
        <w:ind w:right="713"/>
      </w:pPr>
      <w:r>
        <w:t>*While there are certainly independent reasons for becoming a member of NASW</w:t>
      </w:r>
      <w:r w:rsidR="00693FD3">
        <w:t xml:space="preserve">, </w:t>
      </w:r>
      <w:r>
        <w:t>we do encourage you to consider the insurance options for yourself.</w:t>
      </w:r>
    </w:p>
    <w:p w14:paraId="5D098A09" w14:textId="77777777" w:rsidR="00A567C1" w:rsidRDefault="00570C74">
      <w:pPr>
        <w:pStyle w:val="Heading2"/>
        <w:ind w:right="3974"/>
      </w:pPr>
      <w:r w:rsidRPr="0343376E">
        <w:rPr>
          <w:color w:val="C00000"/>
          <w:u w:val="single"/>
        </w:rPr>
        <w:t>Option 1: NASW Insurance</w:t>
      </w:r>
    </w:p>
    <w:p w14:paraId="6FEC991C" w14:textId="33E3105A" w:rsidR="7B117154" w:rsidRDefault="00000000" w:rsidP="0343376E">
      <w:pPr>
        <w:pStyle w:val="Heading2"/>
        <w:spacing w:before="122" w:line="228" w:lineRule="auto"/>
        <w:ind w:left="119"/>
        <w:jc w:val="left"/>
      </w:pPr>
      <w:hyperlink r:id="rId10">
        <w:r w:rsidR="7B117154" w:rsidRPr="0343376E">
          <w:rPr>
            <w:rStyle w:val="Hyperlink"/>
          </w:rPr>
          <w:t>NASW Insurance Link</w:t>
        </w:r>
      </w:hyperlink>
    </w:p>
    <w:p w14:paraId="1CC28FF4" w14:textId="77777777" w:rsidR="00A567C1" w:rsidRDefault="00570C74">
      <w:pPr>
        <w:pStyle w:val="Heading2"/>
        <w:spacing w:before="122" w:line="228" w:lineRule="auto"/>
        <w:ind w:left="119"/>
        <w:jc w:val="left"/>
        <w:rPr>
          <w:i/>
          <w:sz w:val="24"/>
        </w:rPr>
      </w:pPr>
      <w:r>
        <w:t>In</w:t>
      </w:r>
      <w:r>
        <w:rPr>
          <w:spacing w:val="-38"/>
        </w:rPr>
        <w:t xml:space="preserve"> </w:t>
      </w:r>
      <w:r>
        <w:rPr>
          <w:spacing w:val="-4"/>
        </w:rPr>
        <w:t>order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qualify</w:t>
      </w:r>
      <w:r>
        <w:rPr>
          <w:spacing w:val="-35"/>
        </w:rPr>
        <w:t xml:space="preserve"> </w:t>
      </w:r>
      <w:r>
        <w:rPr>
          <w:spacing w:val="-3"/>
        </w:rPr>
        <w:t>for</w:t>
      </w:r>
      <w:r>
        <w:rPr>
          <w:spacing w:val="-37"/>
        </w:rPr>
        <w:t xml:space="preserve"> </w:t>
      </w:r>
      <w:r>
        <w:rPr>
          <w:spacing w:val="-5"/>
        </w:rPr>
        <w:t>student</w:t>
      </w:r>
      <w:r>
        <w:rPr>
          <w:spacing w:val="-34"/>
        </w:rPr>
        <w:t xml:space="preserve"> </w:t>
      </w:r>
      <w:r>
        <w:rPr>
          <w:spacing w:val="-3"/>
        </w:rPr>
        <w:t>insurance</w:t>
      </w:r>
      <w:r>
        <w:rPr>
          <w:spacing w:val="-37"/>
        </w:rPr>
        <w:t xml:space="preserve"> </w:t>
      </w:r>
      <w:r>
        <w:t>via</w:t>
      </w:r>
      <w:r>
        <w:rPr>
          <w:spacing w:val="-32"/>
        </w:rPr>
        <w:t xml:space="preserve"> </w:t>
      </w:r>
      <w:r>
        <w:rPr>
          <w:spacing w:val="-3"/>
        </w:rPr>
        <w:t>NASW,</w:t>
      </w:r>
      <w:r>
        <w:rPr>
          <w:spacing w:val="-37"/>
        </w:rPr>
        <w:t xml:space="preserve"> </w:t>
      </w:r>
      <w:r>
        <w:rPr>
          <w:spacing w:val="-3"/>
        </w:rPr>
        <w:t>you</w:t>
      </w:r>
      <w:r>
        <w:rPr>
          <w:spacing w:val="-37"/>
        </w:rPr>
        <w:t xml:space="preserve"> </w:t>
      </w:r>
      <w:r>
        <w:t>must</w:t>
      </w:r>
      <w:r>
        <w:rPr>
          <w:spacing w:val="-36"/>
        </w:rPr>
        <w:t xml:space="preserve"> </w:t>
      </w:r>
      <w:r>
        <w:t>first</w:t>
      </w:r>
      <w:r>
        <w:rPr>
          <w:spacing w:val="-36"/>
        </w:rPr>
        <w:t xml:space="preserve"> </w:t>
      </w:r>
      <w:r>
        <w:rPr>
          <w:spacing w:val="-3"/>
        </w:rPr>
        <w:t>be</w:t>
      </w:r>
      <w:r>
        <w:rPr>
          <w:spacing w:val="-37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rPr>
          <w:spacing w:val="-5"/>
        </w:rPr>
        <w:t>member</w:t>
      </w:r>
      <w:r>
        <w:rPr>
          <w:spacing w:val="-36"/>
        </w:rPr>
        <w:t xml:space="preserve"> </w:t>
      </w:r>
      <w:r>
        <w:rPr>
          <w:spacing w:val="-4"/>
        </w:rPr>
        <w:t>of</w:t>
      </w:r>
      <w:r>
        <w:rPr>
          <w:spacing w:val="-35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National</w:t>
      </w:r>
      <w:r>
        <w:rPr>
          <w:spacing w:val="-34"/>
        </w:rPr>
        <w:t xml:space="preserve"> </w:t>
      </w:r>
      <w:r>
        <w:t>Association</w:t>
      </w:r>
      <w:r>
        <w:rPr>
          <w:spacing w:val="-37"/>
        </w:rPr>
        <w:t xml:space="preserve"> </w:t>
      </w:r>
      <w:r>
        <w:rPr>
          <w:spacing w:val="-3"/>
        </w:rPr>
        <w:t xml:space="preserve">of </w:t>
      </w:r>
      <w:r>
        <w:t>Social</w:t>
      </w:r>
      <w:r>
        <w:rPr>
          <w:spacing w:val="3"/>
        </w:rPr>
        <w:t xml:space="preserve"> </w:t>
      </w:r>
      <w:r>
        <w:rPr>
          <w:spacing w:val="-4"/>
        </w:rPr>
        <w:t>Workers</w:t>
      </w:r>
      <w:r>
        <w:rPr>
          <w:i/>
          <w:spacing w:val="-4"/>
          <w:sz w:val="24"/>
        </w:rPr>
        <w:t>.</w:t>
      </w:r>
      <w:r>
        <w:rPr>
          <w:i/>
          <w:sz w:val="24"/>
        </w:rPr>
        <w:t xml:space="preserve"> </w:t>
      </w:r>
    </w:p>
    <w:p w14:paraId="6F193923" w14:textId="77777777" w:rsidR="00A567C1" w:rsidRDefault="00570C74">
      <w:pPr>
        <w:pStyle w:val="BodyText"/>
        <w:spacing w:before="123"/>
        <w:ind w:left="840"/>
      </w:pPr>
      <w:r>
        <w:t xml:space="preserve">1.) Go to the NASW website at </w:t>
      </w:r>
      <w:hyperlink r:id="rId11">
        <w:r>
          <w:rPr>
            <w:color w:val="0000FF"/>
            <w:u w:val="single" w:color="0000FF"/>
          </w:rPr>
          <w:t>www.socialworkers.org</w:t>
        </w:r>
        <w:r>
          <w:t>,</w:t>
        </w:r>
      </w:hyperlink>
    </w:p>
    <w:p w14:paraId="35B1E814" w14:textId="77777777" w:rsidR="00A567C1" w:rsidRDefault="00570C74">
      <w:pPr>
        <w:pStyle w:val="BodyText"/>
        <w:spacing w:before="120"/>
        <w:ind w:left="840"/>
      </w:pPr>
      <w:r>
        <w:t>2.) Click “Join NASW,” complete and submit online application.</w:t>
      </w:r>
    </w:p>
    <w:p w14:paraId="0521248E" w14:textId="77777777" w:rsidR="00A567C1" w:rsidRDefault="00570C74" w:rsidP="00693FD3">
      <w:pPr>
        <w:pStyle w:val="Heading2"/>
        <w:spacing w:before="240" w:after="120"/>
        <w:ind w:left="3888" w:right="3974"/>
      </w:pPr>
      <w:r>
        <w:rPr>
          <w:color w:val="C00000"/>
          <w:u w:val="single" w:color="C00000"/>
        </w:rPr>
        <w:t>Option 2: American Professional</w:t>
      </w:r>
    </w:p>
    <w:p w14:paraId="63841488" w14:textId="025B0A74" w:rsidR="00A567C1" w:rsidRDefault="00000000">
      <w:pPr>
        <w:pStyle w:val="BodyText"/>
        <w:spacing w:before="115"/>
        <w:rPr>
          <w:color w:val="0000FF"/>
          <w:u w:val="single" w:color="0000FF"/>
        </w:rPr>
      </w:pPr>
      <w:hyperlink r:id="rId12">
        <w:r w:rsidR="00570C74">
          <w:rPr>
            <w:color w:val="0000FF"/>
            <w:u w:val="single" w:color="0000FF"/>
          </w:rPr>
          <w:t>http://www.americanprofessional.com/student/index.htm</w:t>
        </w:r>
      </w:hyperlink>
    </w:p>
    <w:p w14:paraId="5111B08D" w14:textId="2EAEF27B" w:rsidR="00693FD3" w:rsidRDefault="00693FD3" w:rsidP="00693FD3">
      <w:pPr>
        <w:pStyle w:val="Heading2"/>
        <w:spacing w:before="240" w:after="120"/>
        <w:ind w:left="3888" w:right="3974"/>
        <w:rPr>
          <w:color w:val="C00000"/>
          <w:u w:val="single" w:color="C00000"/>
        </w:rPr>
      </w:pPr>
      <w:r>
        <w:rPr>
          <w:color w:val="C00000"/>
          <w:u w:val="single" w:color="C00000"/>
        </w:rPr>
        <w:t>Option 3: HPSO</w:t>
      </w:r>
    </w:p>
    <w:p w14:paraId="56A72A8B" w14:textId="6A21B414" w:rsidR="00693FD3" w:rsidRDefault="00000000" w:rsidP="00693FD3">
      <w:hyperlink r:id="rId13" w:history="1">
        <w:r w:rsidR="00693FD3">
          <w:rPr>
            <w:rStyle w:val="Hyperlink"/>
          </w:rPr>
          <w:t>http://www.hpso.com/individuals/professional-liability/social-work-malpractice-insurance</w:t>
        </w:r>
      </w:hyperlink>
    </w:p>
    <w:p w14:paraId="79ACABB3" w14:textId="77777777" w:rsidR="00693FD3" w:rsidRDefault="00693FD3">
      <w:pPr>
        <w:pStyle w:val="BodyText"/>
        <w:spacing w:before="115"/>
      </w:pPr>
    </w:p>
    <w:p w14:paraId="5D14810B" w14:textId="77777777" w:rsidR="00A567C1" w:rsidRDefault="00A567C1">
      <w:pPr>
        <w:pStyle w:val="BodyText"/>
        <w:spacing w:before="8"/>
        <w:ind w:left="0"/>
        <w:rPr>
          <w:sz w:val="15"/>
        </w:rPr>
      </w:pPr>
    </w:p>
    <w:p w14:paraId="76A76274" w14:textId="77777777" w:rsidR="00A567C1" w:rsidRPr="00570C74" w:rsidRDefault="00570C74">
      <w:pPr>
        <w:pStyle w:val="Heading1"/>
        <w:spacing w:before="44"/>
        <w:ind w:left="2868"/>
        <w:rPr>
          <w:b/>
          <w:bCs/>
        </w:rPr>
      </w:pPr>
      <w:r w:rsidRPr="00570C74">
        <w:rPr>
          <w:b/>
          <w:bCs/>
        </w:rPr>
        <w:t>Employer</w:t>
      </w:r>
      <w:r w:rsidRPr="00570C74">
        <w:rPr>
          <w:b/>
          <w:bCs/>
          <w:i/>
        </w:rPr>
        <w:t>’</w:t>
      </w:r>
      <w:r w:rsidRPr="00570C74">
        <w:rPr>
          <w:b/>
          <w:bCs/>
        </w:rPr>
        <w:t>s Professional Liability Insurance</w:t>
      </w:r>
    </w:p>
    <w:p w14:paraId="0E78E5B8" w14:textId="77777777" w:rsidR="00A567C1" w:rsidRDefault="00570C74">
      <w:pPr>
        <w:pStyle w:val="BodyText"/>
        <w:spacing w:before="58" w:line="276" w:lineRule="auto"/>
      </w:pPr>
      <w:r>
        <w:t>We</w:t>
      </w:r>
      <w:r>
        <w:rPr>
          <w:spacing w:val="-11"/>
        </w:rPr>
        <w:t xml:space="preserve"> </w:t>
      </w:r>
      <w:r>
        <w:t>recommend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workers</w:t>
      </w:r>
      <w:r>
        <w:rPr>
          <w:spacing w:val="-7"/>
        </w:rPr>
        <w:t xml:space="preserve"> </w:t>
      </w:r>
      <w:r>
        <w:t>carry</w:t>
      </w:r>
      <w:r>
        <w:rPr>
          <w:spacing w:val="-10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liability</w:t>
      </w:r>
      <w:r>
        <w:rPr>
          <w:spacing w:val="-12"/>
        </w:rPr>
        <w:t xml:space="preserve"> </w:t>
      </w:r>
      <w:r>
        <w:t>insurance,</w:t>
      </w:r>
      <w:r>
        <w:rPr>
          <w:spacing w:val="-11"/>
        </w:rPr>
        <w:t xml:space="preserve"> </w:t>
      </w:r>
      <w:r>
        <w:t>regardless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they work, for the duration of their</w:t>
      </w:r>
      <w:r>
        <w:rPr>
          <w:spacing w:val="-31"/>
        </w:rPr>
        <w:t xml:space="preserve"> </w:t>
      </w:r>
      <w:r>
        <w:t>careers.</w:t>
      </w:r>
    </w:p>
    <w:p w14:paraId="4F1174C5" w14:textId="77777777" w:rsidR="00A567C1" w:rsidRDefault="00570C74">
      <w:pPr>
        <w:pStyle w:val="ListParagraph"/>
        <w:numPr>
          <w:ilvl w:val="0"/>
          <w:numId w:val="2"/>
        </w:numPr>
        <w:tabs>
          <w:tab w:val="left" w:pos="841"/>
        </w:tabs>
        <w:spacing w:before="123" w:line="276" w:lineRule="auto"/>
        <w:ind w:right="374" w:hanging="360"/>
        <w:rPr>
          <w:sz w:val="24"/>
        </w:rPr>
      </w:pPr>
      <w:r>
        <w:rPr>
          <w:sz w:val="24"/>
        </w:rPr>
        <w:t>If you will be doing an employment based practicum and are covered by your employer and wish to secure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>additional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student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coverage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asked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provide</w:t>
      </w:r>
      <w:r>
        <w:rPr>
          <w:spacing w:val="-12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employment</w:t>
      </w:r>
      <w:r>
        <w:rPr>
          <w:spacing w:val="-9"/>
          <w:sz w:val="24"/>
        </w:rPr>
        <w:t xml:space="preserve"> </w:t>
      </w:r>
      <w:r>
        <w:rPr>
          <w:sz w:val="24"/>
        </w:rPr>
        <w:t>coverage</w:t>
      </w:r>
      <w:r>
        <w:rPr>
          <w:spacing w:val="-12"/>
          <w:sz w:val="24"/>
        </w:rPr>
        <w:t xml:space="preserve"> </w:t>
      </w:r>
      <w:r>
        <w:rPr>
          <w:sz w:val="24"/>
        </w:rPr>
        <w:t>in your student insurance application</w:t>
      </w:r>
      <w:r>
        <w:rPr>
          <w:spacing w:val="-31"/>
          <w:sz w:val="24"/>
        </w:rPr>
        <w:t xml:space="preserve"> </w:t>
      </w:r>
      <w:r>
        <w:rPr>
          <w:sz w:val="24"/>
        </w:rPr>
        <w:t>process.</w:t>
      </w:r>
    </w:p>
    <w:p w14:paraId="6BB99ADB" w14:textId="77777777" w:rsidR="00A567C1" w:rsidRDefault="00570C74">
      <w:pPr>
        <w:pStyle w:val="ListParagraph"/>
        <w:numPr>
          <w:ilvl w:val="0"/>
          <w:numId w:val="2"/>
        </w:numPr>
        <w:tabs>
          <w:tab w:val="left" w:pos="841"/>
        </w:tabs>
        <w:spacing w:before="121" w:line="276" w:lineRule="auto"/>
        <w:ind w:right="331" w:hanging="360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doing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employment-based</w:t>
      </w:r>
      <w:r>
        <w:rPr>
          <w:spacing w:val="-9"/>
          <w:sz w:val="24"/>
        </w:rPr>
        <w:t xml:space="preserve"> </w:t>
      </w:r>
      <w:r>
        <w:rPr>
          <w:sz w:val="24"/>
        </w:rPr>
        <w:t>practicum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cannot</w:t>
      </w:r>
      <w:r>
        <w:rPr>
          <w:spacing w:val="-9"/>
          <w:sz w:val="24"/>
        </w:rPr>
        <w:t xml:space="preserve"> </w:t>
      </w:r>
      <w:r>
        <w:rPr>
          <w:sz w:val="24"/>
        </w:rPr>
        <w:t>afford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purchase</w:t>
      </w:r>
      <w:r>
        <w:rPr>
          <w:spacing w:val="-12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insurance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at this time, in lieu of insurance verification you may submit a </w:t>
      </w:r>
      <w:r>
        <w:rPr>
          <w:sz w:val="24"/>
          <w:u w:val="single"/>
        </w:rPr>
        <w:t>letter</w:t>
      </w:r>
      <w:r>
        <w:rPr>
          <w:sz w:val="24"/>
        </w:rPr>
        <w:t xml:space="preserve"> from your employer stating that you (by</w:t>
      </w:r>
      <w:r>
        <w:rPr>
          <w:spacing w:val="-10"/>
          <w:sz w:val="24"/>
        </w:rPr>
        <w:t xml:space="preserve"> </w:t>
      </w:r>
      <w:r>
        <w:rPr>
          <w:sz w:val="24"/>
        </w:rPr>
        <w:t>name)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covered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2"/>
          <w:sz w:val="24"/>
        </w:rPr>
        <w:t xml:space="preserve"> </w:t>
      </w:r>
      <w:r>
        <w:rPr>
          <w:sz w:val="24"/>
        </w:rPr>
        <w:t>liability</w:t>
      </w:r>
      <w:r>
        <w:rPr>
          <w:spacing w:val="-12"/>
          <w:sz w:val="24"/>
        </w:rPr>
        <w:t xml:space="preserve"> </w:t>
      </w:r>
      <w:r>
        <w:rPr>
          <w:sz w:val="24"/>
        </w:rPr>
        <w:t>insurance</w:t>
      </w:r>
      <w:r>
        <w:rPr>
          <w:spacing w:val="-10"/>
          <w:sz w:val="24"/>
        </w:rPr>
        <w:t xml:space="preserve"> </w:t>
      </w:r>
      <w:r>
        <w:rPr>
          <w:sz w:val="24"/>
        </w:rPr>
        <w:t>for……</w:t>
      </w:r>
      <w:r>
        <w:rPr>
          <w:spacing w:val="-7"/>
          <w:sz w:val="24"/>
        </w:rPr>
        <w:t xml:space="preserve"> </w:t>
      </w:r>
      <w:r>
        <w:rPr>
          <w:sz w:val="24"/>
        </w:rPr>
        <w:t>(the</w:t>
      </w:r>
      <w:r>
        <w:rPr>
          <w:spacing w:val="-1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z w:val="24"/>
        </w:rPr>
        <w:t>words must</w:t>
      </w:r>
      <w:r>
        <w:rPr>
          <w:spacing w:val="-5"/>
          <w:sz w:val="24"/>
        </w:rPr>
        <w:t xml:space="preserve"> </w:t>
      </w:r>
      <w:r>
        <w:rPr>
          <w:sz w:val="24"/>
        </w:rPr>
        <w:t>appear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letter)</w:t>
      </w:r>
      <w:r>
        <w:rPr>
          <w:spacing w:val="-5"/>
          <w:sz w:val="24"/>
        </w:rPr>
        <w:t xml:space="preserve"> </w:t>
      </w:r>
      <w:r>
        <w:rPr>
          <w:sz w:val="24"/>
        </w:rPr>
        <w:t>“ALL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8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practicum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activities.”</w:t>
      </w:r>
    </w:p>
    <w:p w14:paraId="4A76B5F9" w14:textId="722D02AE" w:rsidR="00A567C1" w:rsidRPr="00570C74" w:rsidRDefault="00570C74">
      <w:pPr>
        <w:pStyle w:val="Heading1"/>
        <w:spacing w:line="341" w:lineRule="exact"/>
        <w:rPr>
          <w:b/>
          <w:bCs/>
        </w:rPr>
      </w:pPr>
      <w:r w:rsidRPr="00570C74">
        <w:rPr>
          <w:b/>
          <w:bCs/>
        </w:rPr>
        <w:t xml:space="preserve">Directions to Upload Insurance Verification to </w:t>
      </w:r>
      <w:proofErr w:type="spellStart"/>
      <w:r w:rsidRPr="00570C74">
        <w:rPr>
          <w:b/>
          <w:bCs/>
        </w:rPr>
        <w:t>I</w:t>
      </w:r>
      <w:r w:rsidR="008D2EC5">
        <w:rPr>
          <w:b/>
          <w:bCs/>
        </w:rPr>
        <w:t>nPlace</w:t>
      </w:r>
      <w:proofErr w:type="spellEnd"/>
    </w:p>
    <w:p w14:paraId="472FF962" w14:textId="20B747A1" w:rsidR="00A567C1" w:rsidRDefault="00570C74">
      <w:pPr>
        <w:pStyle w:val="ListParagraph"/>
        <w:numPr>
          <w:ilvl w:val="0"/>
          <w:numId w:val="1"/>
        </w:numPr>
        <w:tabs>
          <w:tab w:val="left" w:pos="831"/>
        </w:tabs>
        <w:spacing w:before="51"/>
        <w:ind w:hanging="360"/>
        <w:rPr>
          <w:sz w:val="24"/>
        </w:rPr>
      </w:pPr>
      <w:r>
        <w:rPr>
          <w:sz w:val="24"/>
        </w:rPr>
        <w:t xml:space="preserve">Log into your </w:t>
      </w:r>
      <w:proofErr w:type="spellStart"/>
      <w:r>
        <w:rPr>
          <w:sz w:val="24"/>
        </w:rPr>
        <w:t>I</w:t>
      </w:r>
      <w:r w:rsidR="008D2EC5">
        <w:rPr>
          <w:sz w:val="24"/>
        </w:rPr>
        <w:t>nPlace</w:t>
      </w:r>
      <w:proofErr w:type="spellEnd"/>
      <w:r>
        <w:rPr>
          <w:sz w:val="24"/>
        </w:rPr>
        <w:t xml:space="preserve"> </w:t>
      </w:r>
      <w:r w:rsidR="008D2EC5">
        <w:rPr>
          <w:sz w:val="24"/>
        </w:rPr>
        <w:t>account and</w:t>
      </w:r>
      <w:r>
        <w:rPr>
          <w:sz w:val="24"/>
        </w:rPr>
        <w:t xml:space="preserve"> navigate to your “</w:t>
      </w:r>
      <w:r w:rsidR="008D2EC5">
        <w:rPr>
          <w:sz w:val="24"/>
        </w:rPr>
        <w:t>My</w:t>
      </w:r>
      <w:r>
        <w:rPr>
          <w:sz w:val="24"/>
        </w:rPr>
        <w:t xml:space="preserve"> Detail</w:t>
      </w:r>
      <w:r w:rsidR="008D2EC5">
        <w:rPr>
          <w:sz w:val="24"/>
        </w:rPr>
        <w:t>s</w:t>
      </w:r>
      <w:r>
        <w:rPr>
          <w:sz w:val="24"/>
        </w:rPr>
        <w:t>”</w:t>
      </w:r>
      <w:r>
        <w:rPr>
          <w:spacing w:val="-36"/>
          <w:sz w:val="24"/>
        </w:rPr>
        <w:t xml:space="preserve"> </w:t>
      </w:r>
      <w:r>
        <w:rPr>
          <w:sz w:val="24"/>
        </w:rPr>
        <w:t>page.</w:t>
      </w:r>
    </w:p>
    <w:p w14:paraId="543ADB32" w14:textId="74B51566" w:rsidR="008D2EC5" w:rsidRDefault="008D2EC5">
      <w:pPr>
        <w:pStyle w:val="ListParagraph"/>
        <w:numPr>
          <w:ilvl w:val="0"/>
          <w:numId w:val="1"/>
        </w:numPr>
        <w:tabs>
          <w:tab w:val="left" w:pos="831"/>
        </w:tabs>
        <w:spacing w:before="51"/>
        <w:ind w:hanging="360"/>
        <w:rPr>
          <w:sz w:val="24"/>
        </w:rPr>
      </w:pPr>
      <w:r>
        <w:rPr>
          <w:sz w:val="24"/>
        </w:rPr>
        <w:t>Scroll to the “Student Liability Insurance” box and click the + button.</w:t>
      </w:r>
    </w:p>
    <w:p w14:paraId="167EFBF9" w14:textId="2086507D" w:rsidR="00A567C1" w:rsidRDefault="008D2EC5" w:rsidP="0343376E">
      <w:pPr>
        <w:pStyle w:val="ListParagraph"/>
        <w:numPr>
          <w:ilvl w:val="0"/>
          <w:numId w:val="1"/>
        </w:numPr>
        <w:tabs>
          <w:tab w:val="left" w:pos="841"/>
        </w:tabs>
        <w:ind w:left="840" w:hanging="360"/>
        <w:rPr>
          <w:sz w:val="24"/>
          <w:szCs w:val="24"/>
        </w:rPr>
      </w:pPr>
      <w:r>
        <w:rPr>
          <w:sz w:val="24"/>
          <w:szCs w:val="24"/>
        </w:rPr>
        <w:t>Select or drag the file for your insurance verification document (should be a PDF).</w:t>
      </w:r>
    </w:p>
    <w:p w14:paraId="20952AFE" w14:textId="11D8812E" w:rsidR="00A567C1" w:rsidRPr="008D2EC5" w:rsidRDefault="008D2EC5">
      <w:pPr>
        <w:pStyle w:val="ListParagraph"/>
        <w:numPr>
          <w:ilvl w:val="0"/>
          <w:numId w:val="1"/>
        </w:numPr>
        <w:tabs>
          <w:tab w:val="left" w:pos="841"/>
        </w:tabs>
        <w:spacing w:before="46"/>
        <w:ind w:left="840" w:hanging="360"/>
        <w:rPr>
          <w:sz w:val="24"/>
        </w:rPr>
      </w:pPr>
      <w:r>
        <w:rPr>
          <w:sz w:val="24"/>
        </w:rPr>
        <w:t>Check the box above that says, “</w:t>
      </w:r>
      <w:r w:rsidRPr="008D2EC5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>Upload your proof of Student Liability Insurance here…” and click submit when finished.</w:t>
      </w:r>
    </w:p>
    <w:p w14:paraId="159F1A35" w14:textId="77777777" w:rsidR="00A567C1" w:rsidRDefault="00A567C1">
      <w:pPr>
        <w:pStyle w:val="BodyText"/>
        <w:ind w:left="0"/>
      </w:pPr>
    </w:p>
    <w:p w14:paraId="13BD251E" w14:textId="77777777" w:rsidR="00A567C1" w:rsidRDefault="00A567C1">
      <w:pPr>
        <w:pStyle w:val="BodyText"/>
        <w:ind w:left="0"/>
      </w:pPr>
    </w:p>
    <w:p w14:paraId="5A45BCC6" w14:textId="77777777" w:rsidR="00A567C1" w:rsidRDefault="00A567C1">
      <w:pPr>
        <w:pStyle w:val="BodyText"/>
        <w:spacing w:before="4"/>
        <w:ind w:left="0"/>
        <w:rPr>
          <w:sz w:val="20"/>
        </w:rPr>
      </w:pPr>
    </w:p>
    <w:p w14:paraId="4067DFB5" w14:textId="66F9120A" w:rsidR="00A567C1" w:rsidRDefault="00570C74">
      <w:pPr>
        <w:pStyle w:val="BodyText"/>
        <w:spacing w:before="1"/>
        <w:rPr>
          <w:rFonts w:ascii="Times New Roman"/>
        </w:rPr>
      </w:pPr>
      <w:r w:rsidRPr="0343376E">
        <w:rPr>
          <w:rFonts w:ascii="Times New Roman"/>
        </w:rPr>
        <w:t xml:space="preserve">Revised </w:t>
      </w:r>
      <w:proofErr w:type="gramStart"/>
      <w:r w:rsidR="008D2EC5">
        <w:rPr>
          <w:rFonts w:ascii="Times New Roman"/>
        </w:rPr>
        <w:t>3</w:t>
      </w:r>
      <w:r w:rsidR="2401674B" w:rsidRPr="0343376E">
        <w:rPr>
          <w:rFonts w:ascii="Times New Roman"/>
        </w:rPr>
        <w:t>/</w:t>
      </w:r>
      <w:r w:rsidR="008D2EC5">
        <w:rPr>
          <w:rFonts w:ascii="Times New Roman"/>
        </w:rPr>
        <w:t>08</w:t>
      </w:r>
      <w:r w:rsidR="00693FD3" w:rsidRPr="0343376E">
        <w:rPr>
          <w:rFonts w:ascii="Times New Roman"/>
        </w:rPr>
        <w:t>/2</w:t>
      </w:r>
      <w:r w:rsidR="008D2EC5">
        <w:rPr>
          <w:rFonts w:ascii="Times New Roman"/>
        </w:rPr>
        <w:t>3</w:t>
      </w:r>
      <w:proofErr w:type="gramEnd"/>
    </w:p>
    <w:sectPr w:rsidR="00A567C1">
      <w:type w:val="continuous"/>
      <w:pgSz w:w="12240" w:h="15840"/>
      <w:pgMar w:top="94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07FD6"/>
    <w:multiLevelType w:val="hybridMultilevel"/>
    <w:tmpl w:val="254E9AFC"/>
    <w:lvl w:ilvl="0" w:tplc="2B84ADFA">
      <w:start w:val="1"/>
      <w:numFmt w:val="decimal"/>
      <w:lvlText w:val="%1."/>
      <w:lvlJc w:val="left"/>
      <w:pPr>
        <w:ind w:left="840" w:hanging="361"/>
        <w:jc w:val="left"/>
      </w:pPr>
      <w:rPr>
        <w:rFonts w:ascii="Calibri Light" w:eastAsia="Calibri Light" w:hAnsi="Calibri Light" w:cs="Calibri Light" w:hint="default"/>
        <w:w w:val="98"/>
        <w:sz w:val="24"/>
        <w:szCs w:val="24"/>
        <w:lang w:val="en-US" w:eastAsia="en-US" w:bidi="en-US"/>
      </w:rPr>
    </w:lvl>
    <w:lvl w:ilvl="1" w:tplc="C6C63B48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en-US"/>
      </w:rPr>
    </w:lvl>
    <w:lvl w:ilvl="2" w:tplc="C2BACADA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en-US"/>
      </w:rPr>
    </w:lvl>
    <w:lvl w:ilvl="3" w:tplc="863C2A34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en-US"/>
      </w:rPr>
    </w:lvl>
    <w:lvl w:ilvl="4" w:tplc="6BEA5492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en-US"/>
      </w:rPr>
    </w:lvl>
    <w:lvl w:ilvl="5" w:tplc="BC103E74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en-US"/>
      </w:rPr>
    </w:lvl>
    <w:lvl w:ilvl="6" w:tplc="53B25B1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en-US"/>
      </w:rPr>
    </w:lvl>
    <w:lvl w:ilvl="7" w:tplc="5C463EC0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en-US"/>
      </w:rPr>
    </w:lvl>
    <w:lvl w:ilvl="8" w:tplc="C12AF39A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68B3646A"/>
    <w:multiLevelType w:val="hybridMultilevel"/>
    <w:tmpl w:val="E2C8A2D6"/>
    <w:lvl w:ilvl="0" w:tplc="612EA1A2">
      <w:start w:val="1"/>
      <w:numFmt w:val="decimal"/>
      <w:lvlText w:val="%1."/>
      <w:lvlJc w:val="left"/>
      <w:pPr>
        <w:ind w:left="830" w:hanging="361"/>
        <w:jc w:val="left"/>
      </w:pPr>
      <w:rPr>
        <w:rFonts w:ascii="Calibri Light" w:eastAsia="Calibri Light" w:hAnsi="Calibri Light" w:cs="Calibri Light" w:hint="default"/>
        <w:spacing w:val="-6"/>
        <w:w w:val="100"/>
        <w:sz w:val="24"/>
        <w:szCs w:val="24"/>
        <w:lang w:val="en-US" w:eastAsia="en-US" w:bidi="en-US"/>
      </w:rPr>
    </w:lvl>
    <w:lvl w:ilvl="1" w:tplc="5E4E5D08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en-US"/>
      </w:rPr>
    </w:lvl>
    <w:lvl w:ilvl="2" w:tplc="8976DC0C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en-US"/>
      </w:rPr>
    </w:lvl>
    <w:lvl w:ilvl="3" w:tplc="4A1C9A86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en-US"/>
      </w:rPr>
    </w:lvl>
    <w:lvl w:ilvl="4" w:tplc="A8B25EB4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en-US"/>
      </w:rPr>
    </w:lvl>
    <w:lvl w:ilvl="5" w:tplc="B20AC06C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en-US"/>
      </w:rPr>
    </w:lvl>
    <w:lvl w:ilvl="6" w:tplc="92707B20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en-US"/>
      </w:rPr>
    </w:lvl>
    <w:lvl w:ilvl="7" w:tplc="1B747BFE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en-US"/>
      </w:rPr>
    </w:lvl>
    <w:lvl w:ilvl="8" w:tplc="3E2EC5BE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en-US"/>
      </w:rPr>
    </w:lvl>
  </w:abstractNum>
  <w:num w:numId="1" w16cid:durableId="202837799">
    <w:abstractNumId w:val="1"/>
  </w:num>
  <w:num w:numId="2" w16cid:durableId="80002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C1"/>
    <w:rsid w:val="003E3621"/>
    <w:rsid w:val="00570C74"/>
    <w:rsid w:val="0059777D"/>
    <w:rsid w:val="00693FD3"/>
    <w:rsid w:val="00852BE1"/>
    <w:rsid w:val="008D2EC5"/>
    <w:rsid w:val="00A567C1"/>
    <w:rsid w:val="00DC67A6"/>
    <w:rsid w:val="0343376E"/>
    <w:rsid w:val="2401674B"/>
    <w:rsid w:val="7351A959"/>
    <w:rsid w:val="7B117154"/>
    <w:rsid w:val="7BB2B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2E08"/>
  <w15:docId w15:val="{F0ACDEF0-DC8F-4435-BA92-61130682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9"/>
    <w:qFormat/>
    <w:pPr>
      <w:ind w:left="2796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3885" w:right="479"/>
      <w:jc w:val="center"/>
      <w:outlineLvl w:val="1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93FD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70C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C74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alwork.ou.edu/" TargetMode="External"/><Relationship Id="rId13" Type="http://schemas.openxmlformats.org/officeDocument/2006/relationships/hyperlink" Target="http://www.hpso.com/individuals/professional-liability/social-work-malpractice-insura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mericanprofessional.com/student/index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cialworkers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aswassurance.org/enroll-today/?utm_source=NaswMemberBenefitsWebpage&amp;utm_medium=website&amp;utm_campaign=NaswMemberBenefitsWebpage&amp;utm_term=NaswMemberBenefitsWebpa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u.edu/cas/socialwork/current-students/policies-procedu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891422D427048A81911C7BAC35AC8" ma:contentTypeVersion="16" ma:contentTypeDescription="Create a new document." ma:contentTypeScope="" ma:versionID="5f392dd415cbd1e6d348cd49c4aa9fbc">
  <xsd:schema xmlns:xsd="http://www.w3.org/2001/XMLSchema" xmlns:xs="http://www.w3.org/2001/XMLSchema" xmlns:p="http://schemas.microsoft.com/office/2006/metadata/properties" xmlns:ns2="9f9c7cf6-c0c0-45f9-acee-662d19f6183f" xmlns:ns3="4cf7c799-fcd2-4a6f-9e80-f1fdc9faaf6c" targetNamespace="http://schemas.microsoft.com/office/2006/metadata/properties" ma:root="true" ma:fieldsID="33f50aeebd4a1c7c9146a46485fd987b" ns2:_="" ns3:_="">
    <xsd:import namespace="9f9c7cf6-c0c0-45f9-acee-662d19f6183f"/>
    <xsd:import namespace="4cf7c799-fcd2-4a6f-9e80-f1fdc9faa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c7cf6-c0c0-45f9-acee-662d19f61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7c799-fcd2-4a6f-9e80-f1fdc9faa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115d2d-0ae9-4212-8b8c-47dfb401f47f}" ma:internalName="TaxCatchAll" ma:showField="CatchAllData" ma:web="4cf7c799-fcd2-4a6f-9e80-f1fdc9faa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c7cf6-c0c0-45f9-acee-662d19f6183f">
      <Terms xmlns="http://schemas.microsoft.com/office/infopath/2007/PartnerControls"/>
    </lcf76f155ced4ddcb4097134ff3c332f>
    <TaxCatchAll xmlns="4cf7c799-fcd2-4a6f-9e80-f1fdc9faaf6c" xsi:nil="true"/>
  </documentManagement>
</p:properties>
</file>

<file path=customXml/itemProps1.xml><?xml version="1.0" encoding="utf-8"?>
<ds:datastoreItem xmlns:ds="http://schemas.openxmlformats.org/officeDocument/2006/customXml" ds:itemID="{51DFB74C-97BC-421E-AFAD-E07EE23E1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c7cf6-c0c0-45f9-acee-662d19f6183f"/>
    <ds:schemaRef ds:uri="4cf7c799-fcd2-4a6f-9e80-f1fdc9faa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85436-34DA-4690-B564-DEF8AF61C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8FB7A-5FD2-44A2-81D8-10A74D25BAE5}">
  <ds:schemaRefs>
    <ds:schemaRef ds:uri="http://schemas.microsoft.com/office/2006/metadata/properties"/>
    <ds:schemaRef ds:uri="http://schemas.microsoft.com/office/infopath/2007/PartnerControls"/>
    <ds:schemaRef ds:uri="9f9c7cf6-c0c0-45f9-acee-662d19f6183f"/>
    <ds:schemaRef ds:uri="4cf7c799-fcd2-4a6f-9e80-f1fdc9faaf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Professional Liability Insurance</dc:title>
  <dc:creator>CAS</dc:creator>
  <cp:lastModifiedBy>Haas, Michae D.</cp:lastModifiedBy>
  <cp:revision>2</cp:revision>
  <dcterms:created xsi:type="dcterms:W3CDTF">2023-03-22T17:14:00Z</dcterms:created>
  <dcterms:modified xsi:type="dcterms:W3CDTF">2023-03-22T17:14:00Z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2020-02-13T00:00:00Z</vt:filetime>
  </property>
  <property fmtid="{D5CDD505-2E9C-101B-9397-08002B2CF9AE}" pid="5" name="ContentTypeId">
    <vt:lpwstr>0x0101003A3891422D427048A81911C7BAC35AC8</vt:lpwstr>
  </property>
</Properties>
</file>