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9A4A" w14:textId="7FBC3E8C" w:rsidR="00241F2D" w:rsidRPr="009D4918" w:rsidRDefault="00241F2D"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ART:</w:t>
      </w:r>
      <w:r w:rsidR="00A15008">
        <w:rPr>
          <w:rFonts w:ascii="Arial" w:hAnsi="Arial" w:cs="Arial"/>
          <w:b/>
          <w:bCs/>
          <w:kern w:val="2"/>
          <w:sz w:val="24"/>
          <w:szCs w:val="24"/>
          <w14:ligatures w14:val="standardContextual"/>
        </w:rPr>
        <w:t xml:space="preserve"> </w:t>
      </w:r>
      <w:r w:rsidRPr="009D4918">
        <w:rPr>
          <w:rFonts w:ascii="Arial" w:hAnsi="Arial" w:cs="Arial"/>
          <w:b/>
          <w:bCs/>
          <w:kern w:val="2"/>
          <w:sz w:val="24"/>
          <w:szCs w:val="24"/>
          <w14:ligatures w14:val="standardContextual"/>
        </w:rPr>
        <w:t xml:space="preserve">InTRO Background </w:t>
      </w:r>
    </w:p>
    <w:p w14:paraId="214AC786" w14:textId="77777777" w:rsidR="00241F2D" w:rsidRPr="009D4918" w:rsidRDefault="00241F2D" w:rsidP="009D4918">
      <w:pPr>
        <w:spacing w:after="120" w:line="240" w:lineRule="auto"/>
        <w:rPr>
          <w:rFonts w:ascii="Arial" w:hAnsi="Arial" w:cs="Arial"/>
          <w:sz w:val="24"/>
          <w:szCs w:val="24"/>
        </w:rPr>
      </w:pPr>
      <w:r w:rsidRPr="009D4918">
        <w:rPr>
          <w:rFonts w:ascii="Arial" w:hAnsi="Arial" w:cs="Arial"/>
          <w:sz w:val="24"/>
          <w:szCs w:val="24"/>
        </w:rPr>
        <w:t xml:space="preserve">The ART: InTRO project is funded by the National Science Foundation (Grant 2331409) and supports the process of research findings being translated into processes and products for use by the public, industry, government, and others. </w:t>
      </w:r>
    </w:p>
    <w:p w14:paraId="3647AB04" w14:textId="1A5EA9D6" w:rsidR="3CFE6F86" w:rsidRPr="009D4918" w:rsidRDefault="1B726585"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Stimulation and </w:t>
      </w:r>
      <w:r w:rsidR="007A694D" w:rsidRPr="009D4918">
        <w:rPr>
          <w:rFonts w:ascii="Arial" w:hAnsi="Arial" w:cs="Arial"/>
          <w:b/>
          <w:bCs/>
          <w:kern w:val="2"/>
          <w:sz w:val="24"/>
          <w:szCs w:val="24"/>
          <w14:ligatures w14:val="standardContextual"/>
        </w:rPr>
        <w:t>Translation</w:t>
      </w:r>
      <w:r w:rsidRPr="009D4918">
        <w:rPr>
          <w:rFonts w:ascii="Arial" w:hAnsi="Arial" w:cs="Arial"/>
          <w:b/>
          <w:bCs/>
          <w:kern w:val="2"/>
          <w:sz w:val="24"/>
          <w:szCs w:val="24"/>
          <w14:ligatures w14:val="standardContextual"/>
        </w:rPr>
        <w:t xml:space="preserve"> of Academic Research by Departments (STAR-D) Request for Proposals</w:t>
      </w:r>
    </w:p>
    <w:p w14:paraId="5B5D5D0E" w14:textId="71937146" w:rsidR="3CFE6F86" w:rsidRPr="009D4918" w:rsidRDefault="69A04562"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To further stimulate research translation, </w:t>
      </w:r>
      <w:r w:rsidR="4CA78D96"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he ART: InTRO team </w:t>
      </w:r>
      <w:r w:rsidR="5649CD7E" w:rsidRPr="009D4918">
        <w:rPr>
          <w:rFonts w:ascii="Arial" w:eastAsia="Aptos" w:hAnsi="Arial" w:cs="Arial"/>
          <w:color w:val="000000" w:themeColor="text1"/>
          <w:sz w:val="24"/>
          <w:szCs w:val="24"/>
        </w:rPr>
        <w:t>invites proposals from OU</w:t>
      </w:r>
      <w:r w:rsidR="389975C1" w:rsidRPr="009D4918">
        <w:rPr>
          <w:rFonts w:ascii="Arial" w:eastAsia="Aptos" w:hAnsi="Arial" w:cs="Arial"/>
          <w:color w:val="000000" w:themeColor="text1"/>
          <w:sz w:val="24"/>
          <w:szCs w:val="24"/>
        </w:rPr>
        <w:t xml:space="preserve"> departments interested in engaging their students, faculty, and staff in </w:t>
      </w:r>
      <w:r w:rsidR="11AB387A" w:rsidRPr="009D4918">
        <w:rPr>
          <w:rFonts w:ascii="Arial" w:eastAsia="Aptos" w:hAnsi="Arial" w:cs="Arial"/>
          <w:color w:val="000000" w:themeColor="text1"/>
          <w:sz w:val="24"/>
          <w:szCs w:val="24"/>
        </w:rPr>
        <w:t>translational research, incentivizing actions</w:t>
      </w:r>
      <w:r w:rsidR="00DA26B7" w:rsidRPr="009D4918">
        <w:rPr>
          <w:rFonts w:ascii="Arial" w:eastAsia="Aptos" w:hAnsi="Arial" w:cs="Arial"/>
          <w:color w:val="000000" w:themeColor="text1"/>
          <w:sz w:val="24"/>
          <w:szCs w:val="24"/>
        </w:rPr>
        <w:t>,</w:t>
      </w:r>
      <w:r w:rsidR="11AB387A" w:rsidRPr="009D4918">
        <w:rPr>
          <w:rFonts w:ascii="Arial" w:eastAsia="Aptos" w:hAnsi="Arial" w:cs="Arial"/>
          <w:color w:val="000000" w:themeColor="text1"/>
          <w:sz w:val="24"/>
          <w:szCs w:val="24"/>
        </w:rPr>
        <w:t xml:space="preserve"> and celebrating outcomes.</w:t>
      </w:r>
      <w:r w:rsidR="0E9B448D" w:rsidRPr="009D4918">
        <w:rPr>
          <w:rFonts w:ascii="Arial" w:eastAsia="Aptos" w:hAnsi="Arial" w:cs="Arial"/>
          <w:color w:val="000000" w:themeColor="text1"/>
          <w:sz w:val="24"/>
          <w:szCs w:val="24"/>
        </w:rPr>
        <w:t xml:space="preserve"> </w:t>
      </w:r>
    </w:p>
    <w:p w14:paraId="37302E6B" w14:textId="59F0B1D4"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Amount per STAR-D: $20,000 Total Direct Costs</w:t>
      </w:r>
    </w:p>
    <w:p w14:paraId="11E4C152" w14:textId="3CF64D10"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Expected Number of Awards: 4</w:t>
      </w:r>
    </w:p>
    <w:p w14:paraId="2C9998CD" w14:textId="1334473D" w:rsidR="00806400" w:rsidRPr="009D4918"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Proposal Feedback Window: </w:t>
      </w:r>
      <w:r w:rsidR="00F07423">
        <w:rPr>
          <w:rFonts w:ascii="Arial" w:eastAsia="Aptos" w:hAnsi="Arial" w:cs="Arial"/>
          <w:color w:val="000000" w:themeColor="text1"/>
          <w:sz w:val="24"/>
          <w:szCs w:val="24"/>
        </w:rPr>
        <w:t xml:space="preserve">August 31, </w:t>
      </w:r>
      <w:r w:rsidR="009D1A8A">
        <w:rPr>
          <w:rFonts w:ascii="Arial" w:eastAsia="Aptos" w:hAnsi="Arial" w:cs="Arial"/>
          <w:color w:val="000000" w:themeColor="text1"/>
          <w:sz w:val="24"/>
          <w:szCs w:val="24"/>
        </w:rPr>
        <w:t>2026</w:t>
      </w:r>
      <w:r w:rsidR="001950BD">
        <w:rPr>
          <w:rFonts w:ascii="Arial" w:eastAsia="Aptos" w:hAnsi="Arial" w:cs="Arial"/>
          <w:color w:val="000000" w:themeColor="text1"/>
          <w:sz w:val="24"/>
          <w:szCs w:val="24"/>
        </w:rPr>
        <w:t xml:space="preserve"> – </w:t>
      </w:r>
      <w:r w:rsidR="009D1A8A">
        <w:rPr>
          <w:rFonts w:ascii="Arial" w:eastAsia="Aptos" w:hAnsi="Arial" w:cs="Arial"/>
          <w:color w:val="000000" w:themeColor="text1"/>
          <w:sz w:val="24"/>
          <w:szCs w:val="24"/>
        </w:rPr>
        <w:t>September 11, 2026</w:t>
      </w:r>
      <w:r w:rsidRPr="009D4918">
        <w:rPr>
          <w:rFonts w:ascii="Arial" w:eastAsia="Aptos" w:hAnsi="Arial" w:cs="Arial"/>
          <w:color w:val="000000" w:themeColor="text1"/>
          <w:sz w:val="24"/>
          <w:szCs w:val="24"/>
        </w:rPr>
        <w:t>. Please allow 10 days to receive feedback</w:t>
      </w:r>
    </w:p>
    <w:p w14:paraId="51E45A9E" w14:textId="0D62BADC" w:rsidR="00806400" w:rsidRDefault="00806400"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Submission Deadline: </w:t>
      </w:r>
      <w:r w:rsidR="009D1A8A">
        <w:rPr>
          <w:rFonts w:ascii="Arial" w:eastAsia="Aptos" w:hAnsi="Arial" w:cs="Arial"/>
          <w:color w:val="000000" w:themeColor="text1"/>
          <w:sz w:val="24"/>
          <w:szCs w:val="24"/>
        </w:rPr>
        <w:t xml:space="preserve">September </w:t>
      </w:r>
      <w:r w:rsidR="002B5F05">
        <w:rPr>
          <w:rFonts w:ascii="Arial" w:eastAsia="Aptos" w:hAnsi="Arial" w:cs="Arial"/>
          <w:color w:val="000000" w:themeColor="text1"/>
          <w:sz w:val="24"/>
          <w:szCs w:val="24"/>
        </w:rPr>
        <w:t>30</w:t>
      </w:r>
      <w:r w:rsidRPr="009D4918">
        <w:rPr>
          <w:rFonts w:ascii="Arial" w:eastAsia="Aptos" w:hAnsi="Arial" w:cs="Arial"/>
          <w:color w:val="000000" w:themeColor="text1"/>
          <w:sz w:val="24"/>
          <w:szCs w:val="24"/>
        </w:rPr>
        <w:t>, 2026</w:t>
      </w:r>
    </w:p>
    <w:p w14:paraId="625A2619" w14:textId="4B92CBDC" w:rsidR="002B5F05" w:rsidRPr="009D4918" w:rsidRDefault="002B5F05" w:rsidP="009D4918">
      <w:pPr>
        <w:spacing w:after="120" w:line="240" w:lineRule="auto"/>
        <w:rPr>
          <w:rFonts w:ascii="Arial" w:eastAsia="Aptos" w:hAnsi="Arial" w:cs="Arial"/>
          <w:color w:val="000000" w:themeColor="text1"/>
          <w:sz w:val="24"/>
          <w:szCs w:val="24"/>
        </w:rPr>
      </w:pPr>
      <w:r>
        <w:rPr>
          <w:rFonts w:ascii="Arial" w:eastAsia="Aptos" w:hAnsi="Arial" w:cs="Arial"/>
          <w:color w:val="000000" w:themeColor="text1"/>
          <w:sz w:val="24"/>
          <w:szCs w:val="24"/>
        </w:rPr>
        <w:t>Submission Window: September 21, 2026 – September 30</w:t>
      </w:r>
      <w:r w:rsidR="001950BD">
        <w:rPr>
          <w:rFonts w:ascii="Arial" w:eastAsia="Aptos" w:hAnsi="Arial" w:cs="Arial"/>
          <w:color w:val="000000" w:themeColor="text1"/>
          <w:sz w:val="24"/>
          <w:szCs w:val="24"/>
        </w:rPr>
        <w:t>, 2026</w:t>
      </w:r>
    </w:p>
    <w:p w14:paraId="564E111F" w14:textId="77777777" w:rsidR="00BA7C54" w:rsidRPr="009D4918" w:rsidRDefault="00BA7C54"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Anticipated Period of Performance: January 1, 2027 – January 31, 2028</w:t>
      </w:r>
    </w:p>
    <w:p w14:paraId="4A7BEE52" w14:textId="42634B77" w:rsidR="00BA7C54" w:rsidRPr="009D4918" w:rsidRDefault="00BA7C54" w:rsidP="009D4918">
      <w:p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Eligibility: All Norman Campus faculty</w:t>
      </w:r>
    </w:p>
    <w:p w14:paraId="584145DB" w14:textId="769F7665" w:rsidR="1DA628D1" w:rsidRPr="009D4918" w:rsidRDefault="0084373B" w:rsidP="009D4918">
      <w:pPr>
        <w:spacing w:after="120" w:line="240" w:lineRule="auto"/>
        <w:rPr>
          <w:rFonts w:ascii="Arial" w:hAnsi="Arial" w:cs="Arial"/>
          <w:sz w:val="24"/>
          <w:szCs w:val="24"/>
        </w:rPr>
      </w:pPr>
      <w:r w:rsidRPr="009D4918">
        <w:rPr>
          <w:rFonts w:ascii="Arial" w:eastAsia="Aptos" w:hAnsi="Arial" w:cs="Arial"/>
          <w:color w:val="000000" w:themeColor="text1"/>
          <w:sz w:val="24"/>
          <w:szCs w:val="24"/>
        </w:rPr>
        <w:t>Applications are open to teams</w:t>
      </w:r>
      <w:r w:rsidR="01F38107" w:rsidRPr="009D4918">
        <w:rPr>
          <w:rFonts w:ascii="Arial" w:eastAsia="Aptos" w:hAnsi="Arial" w:cs="Arial"/>
          <w:color w:val="000000" w:themeColor="text1"/>
          <w:sz w:val="24"/>
          <w:szCs w:val="24"/>
        </w:rPr>
        <w:t xml:space="preserve"> of </w:t>
      </w:r>
      <w:r w:rsidRPr="009D4918">
        <w:rPr>
          <w:rFonts w:ascii="Arial" w:eastAsia="Aptos" w:hAnsi="Arial" w:cs="Arial"/>
          <w:color w:val="000000" w:themeColor="text1"/>
          <w:sz w:val="24"/>
          <w:szCs w:val="24"/>
        </w:rPr>
        <w:t xml:space="preserve">faculty, graduate students, post-doctoral researchers, </w:t>
      </w:r>
      <w:r w:rsidR="033F80E8" w:rsidRPr="009D4918">
        <w:rPr>
          <w:rFonts w:ascii="Arial" w:eastAsia="Aptos" w:hAnsi="Arial" w:cs="Arial"/>
          <w:color w:val="000000" w:themeColor="text1"/>
          <w:sz w:val="24"/>
          <w:szCs w:val="24"/>
        </w:rPr>
        <w:t>undergraduate students, and</w:t>
      </w:r>
      <w:r w:rsidR="00E31442" w:rsidRPr="009D4918">
        <w:rPr>
          <w:rFonts w:ascii="Arial" w:eastAsia="Aptos" w:hAnsi="Arial" w:cs="Arial"/>
          <w:color w:val="000000" w:themeColor="text1"/>
          <w:sz w:val="24"/>
          <w:szCs w:val="24"/>
        </w:rPr>
        <w:t xml:space="preserve"> staff</w:t>
      </w:r>
      <w:r w:rsidR="2B55447F" w:rsidRPr="009D4918">
        <w:rPr>
          <w:rFonts w:ascii="Arial" w:eastAsia="Aptos" w:hAnsi="Arial" w:cs="Arial"/>
          <w:color w:val="000000" w:themeColor="text1"/>
          <w:sz w:val="24"/>
          <w:szCs w:val="24"/>
        </w:rPr>
        <w:t xml:space="preserve">. </w:t>
      </w:r>
      <w:r w:rsidR="00536B49" w:rsidRPr="009D4918">
        <w:rPr>
          <w:rFonts w:ascii="Arial" w:eastAsia="Aptos" w:hAnsi="Arial" w:cs="Arial"/>
          <w:color w:val="000000" w:themeColor="text1"/>
          <w:sz w:val="24"/>
          <w:szCs w:val="24"/>
        </w:rPr>
        <w:t>The applying OU department must have current accreditation</w:t>
      </w:r>
      <w:r w:rsidR="0085037D" w:rsidRPr="009D4918">
        <w:rPr>
          <w:rFonts w:ascii="Arial" w:eastAsia="Aptos" w:hAnsi="Arial" w:cs="Arial"/>
          <w:color w:val="000000" w:themeColor="text1"/>
          <w:sz w:val="24"/>
          <w:szCs w:val="24"/>
        </w:rPr>
        <w:t xml:space="preserve"> and</w:t>
      </w:r>
      <w:r w:rsidR="00536B49" w:rsidRPr="009D4918">
        <w:rPr>
          <w:rFonts w:ascii="Arial" w:eastAsia="Aptos" w:hAnsi="Arial" w:cs="Arial"/>
          <w:color w:val="000000" w:themeColor="text1"/>
          <w:sz w:val="24"/>
          <w:szCs w:val="24"/>
        </w:rPr>
        <w:t xml:space="preserve"> have faculty who lead research projects whose outcomes are publishable and can be translated to use in society. </w:t>
      </w:r>
      <w:r w:rsidR="00A032BC" w:rsidRPr="009D4918">
        <w:rPr>
          <w:rFonts w:ascii="Arial" w:hAnsi="Arial" w:cs="Arial"/>
          <w:sz w:val="24"/>
          <w:szCs w:val="24"/>
        </w:rPr>
        <w:t>Teams are welcome from across the full spectrum of research activities supported within the University of Oklahoma, and translation is not limited to commercialization.</w:t>
      </w:r>
      <w:r w:rsidR="0085037D" w:rsidRPr="009D4918">
        <w:rPr>
          <w:rFonts w:ascii="Arial" w:hAnsi="Arial" w:cs="Arial"/>
          <w:sz w:val="24"/>
          <w:szCs w:val="24"/>
        </w:rPr>
        <w:t xml:space="preserve"> </w:t>
      </w:r>
      <w:r w:rsidR="0085037D" w:rsidRPr="009D4918">
        <w:rPr>
          <w:rFonts w:ascii="Arial" w:eastAsia="Aptos" w:hAnsi="Arial" w:cs="Arial"/>
          <w:color w:val="000000" w:themeColor="text1"/>
          <w:sz w:val="24"/>
          <w:szCs w:val="24"/>
        </w:rPr>
        <w:t>Connections to cross-campus initiatives, such as the VPRP multidisciplinary centers and institutes, are encouraged but not required.</w:t>
      </w:r>
    </w:p>
    <w:p w14:paraId="005EE748" w14:textId="6BC3D401" w:rsidR="0005604D" w:rsidRPr="009D4918" w:rsidRDefault="0005604D" w:rsidP="00AB50B3">
      <w:pPr>
        <w:spacing w:after="120" w:line="240" w:lineRule="auto"/>
        <w:rPr>
          <w:rFonts w:ascii="Arial" w:hAnsi="Arial" w:cs="Arial"/>
          <w:sz w:val="24"/>
          <w:szCs w:val="24"/>
        </w:rPr>
      </w:pPr>
      <w:r w:rsidRPr="009D4918">
        <w:rPr>
          <w:rFonts w:ascii="Arial" w:hAnsi="Arial" w:cs="Arial"/>
          <w:sz w:val="24"/>
          <w:szCs w:val="24"/>
        </w:rPr>
        <w:t xml:space="preserve">Selected projects will receive up to $20,000 in direct costs to undertake research and </w:t>
      </w:r>
      <w:r w:rsidR="00936290" w:rsidRPr="009D4918">
        <w:rPr>
          <w:rFonts w:ascii="Arial" w:hAnsi="Arial" w:cs="Arial"/>
          <w:sz w:val="24"/>
          <w:szCs w:val="24"/>
        </w:rPr>
        <w:t xml:space="preserve">related </w:t>
      </w:r>
      <w:r w:rsidRPr="009D4918">
        <w:rPr>
          <w:rFonts w:ascii="Arial" w:hAnsi="Arial" w:cs="Arial"/>
          <w:sz w:val="24"/>
          <w:szCs w:val="24"/>
        </w:rPr>
        <w:t xml:space="preserve">activities that </w:t>
      </w:r>
      <w:r w:rsidR="00936290" w:rsidRPr="009D4918">
        <w:rPr>
          <w:rFonts w:ascii="Arial" w:hAnsi="Arial" w:cs="Arial"/>
          <w:sz w:val="24"/>
          <w:szCs w:val="24"/>
        </w:rPr>
        <w:t>advance a culture of rewarding and celebrating translational research. Project</w:t>
      </w:r>
      <w:r w:rsidR="0022780E" w:rsidRPr="009D4918">
        <w:rPr>
          <w:rFonts w:ascii="Arial" w:hAnsi="Arial" w:cs="Arial"/>
          <w:sz w:val="24"/>
          <w:szCs w:val="24"/>
        </w:rPr>
        <w:t xml:space="preserve"> teams cannot include external members, and </w:t>
      </w:r>
      <w:r w:rsidR="00901212" w:rsidRPr="009D4918">
        <w:rPr>
          <w:rFonts w:ascii="Arial" w:hAnsi="Arial" w:cs="Arial"/>
          <w:sz w:val="24"/>
          <w:szCs w:val="24"/>
        </w:rPr>
        <w:t>funding cannot be subcontracted to another institution.</w:t>
      </w:r>
    </w:p>
    <w:p w14:paraId="701B81DB" w14:textId="69B43FEF" w:rsidR="0051052A" w:rsidRPr="009D4918" w:rsidRDefault="0051052A" w:rsidP="00AB50B3">
      <w:pPr>
        <w:spacing w:after="120" w:line="240" w:lineRule="auto"/>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Sample activities for STAR-D</w:t>
      </w:r>
      <w:r w:rsidRPr="009D4918">
        <w:rPr>
          <w:rFonts w:ascii="Arial" w:eastAsia="Aptos" w:hAnsi="Arial" w:cs="Arial"/>
          <w:color w:val="000000" w:themeColor="text1"/>
          <w:sz w:val="24"/>
          <w:szCs w:val="24"/>
        </w:rPr>
        <w:t xml:space="preserve"> funds</w:t>
      </w:r>
      <w:r w:rsidR="001357AE" w:rsidRPr="009D4918">
        <w:rPr>
          <w:rFonts w:ascii="Arial" w:eastAsia="Aptos" w:hAnsi="Arial" w:cs="Arial"/>
          <w:color w:val="000000" w:themeColor="text1"/>
          <w:sz w:val="24"/>
          <w:szCs w:val="24"/>
        </w:rPr>
        <w:t xml:space="preserve"> include – but are not limited to – the following</w:t>
      </w:r>
      <w:r w:rsidRPr="009D4918">
        <w:rPr>
          <w:rFonts w:ascii="Arial" w:eastAsia="Aptos" w:hAnsi="Arial" w:cs="Arial"/>
          <w:color w:val="000000" w:themeColor="text1"/>
          <w:sz w:val="24"/>
          <w:szCs w:val="24"/>
        </w:rPr>
        <w:t>:</w:t>
      </w:r>
    </w:p>
    <w:p w14:paraId="6A51B367" w14:textId="77777777" w:rsidR="0051052A" w:rsidRPr="009D4918" w:rsidRDefault="0051052A" w:rsidP="00AB50B3">
      <w:pPr>
        <w:pStyle w:val="ListParagraph"/>
        <w:numPr>
          <w:ilvl w:val="0"/>
          <w:numId w:val="1"/>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Set up a </w:t>
      </w:r>
      <w:r w:rsidRPr="009D4918">
        <w:rPr>
          <w:rFonts w:ascii="Arial" w:eastAsia="Aptos" w:hAnsi="Arial" w:cs="Arial"/>
          <w:b/>
          <w:bCs/>
          <w:color w:val="000000" w:themeColor="text1"/>
          <w:sz w:val="24"/>
          <w:szCs w:val="24"/>
        </w:rPr>
        <w:t>departmental</w:t>
      </w:r>
      <w:r w:rsidRPr="009D4918">
        <w:rPr>
          <w:rFonts w:ascii="Arial" w:eastAsia="Aptos" w:hAnsi="Arial" w:cs="Arial"/>
          <w:color w:val="000000" w:themeColor="text1"/>
          <w:sz w:val="24"/>
          <w:szCs w:val="24"/>
        </w:rPr>
        <w:t xml:space="preserve"> Donor account to receive donations for future STAR-D activities</w:t>
      </w:r>
    </w:p>
    <w:p w14:paraId="5B5C7891" w14:textId="333F3182" w:rsidR="0051052A" w:rsidRPr="009D4918" w:rsidRDefault="0051052A" w:rsidP="00E111C0">
      <w:pPr>
        <w:numPr>
          <w:ilvl w:val="0"/>
          <w:numId w:val="1"/>
        </w:numPr>
        <w:spacing w:after="120" w:line="240" w:lineRule="auto"/>
        <w:contextualSpacing/>
        <w:rPr>
          <w:rFonts w:ascii="Arial" w:eastAsia="Aptos" w:hAnsi="Arial" w:cs="Arial"/>
          <w:color w:val="000000" w:themeColor="text1"/>
          <w:sz w:val="24"/>
          <w:szCs w:val="24"/>
        </w:rPr>
      </w:pPr>
      <w:r w:rsidRPr="009D4918">
        <w:rPr>
          <w:rFonts w:ascii="Arial" w:eastAsia="Aptos" w:hAnsi="Arial" w:cs="Arial"/>
          <w:color w:val="000000" w:themeColor="text1"/>
          <w:sz w:val="24"/>
          <w:szCs w:val="24"/>
        </w:rPr>
        <w:t>Create a STAR-D Departmental Committee for defining and conducting activities with potential stipend for leaders/ambassadors</w:t>
      </w:r>
    </w:p>
    <w:p w14:paraId="058A4013" w14:textId="77777777" w:rsidR="0051052A" w:rsidRPr="009D4918" w:rsidRDefault="0051052A" w:rsidP="0055132A">
      <w:pPr>
        <w:pStyle w:val="ListParagraph"/>
        <w:numPr>
          <w:ilvl w:val="0"/>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Task Force to Expand Departmental Promotion and Tenure Metrics to include Translational Research Activities</w:t>
      </w:r>
    </w:p>
    <w:p w14:paraId="23C8D3DF" w14:textId="77777777" w:rsidR="0051052A" w:rsidRPr="009D4918" w:rsidRDefault="0051052A" w:rsidP="00AB50B3">
      <w:pPr>
        <w:numPr>
          <w:ilvl w:val="0"/>
          <w:numId w:val="1"/>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Develop or augment a resource database (translational research funding, contacts in related OU units, contacts in companies interested in OU research)</w:t>
      </w:r>
    </w:p>
    <w:p w14:paraId="6A74E9FA" w14:textId="3FF718BA" w:rsidR="0051052A" w:rsidRPr="009D4918" w:rsidRDefault="0051052A" w:rsidP="00755F99">
      <w:pPr>
        <w:pStyle w:val="ListParagraph"/>
        <w:keepNext/>
        <w:numPr>
          <w:ilvl w:val="0"/>
          <w:numId w:val="1"/>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lastRenderedPageBreak/>
        <w:t xml:space="preserve">Host events to share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ranslational </w:t>
      </w:r>
      <w:r w:rsidR="001357AE" w:rsidRPr="009D4918">
        <w:rPr>
          <w:rFonts w:ascii="Arial" w:eastAsia="Aptos" w:hAnsi="Arial" w:cs="Arial"/>
          <w:color w:val="000000" w:themeColor="text1"/>
          <w:sz w:val="24"/>
          <w:szCs w:val="24"/>
        </w:rPr>
        <w:t>r</w:t>
      </w:r>
      <w:r w:rsidRPr="009D4918">
        <w:rPr>
          <w:rFonts w:ascii="Arial" w:eastAsia="Aptos" w:hAnsi="Arial" w:cs="Arial"/>
          <w:color w:val="000000" w:themeColor="text1"/>
          <w:sz w:val="24"/>
          <w:szCs w:val="24"/>
        </w:rPr>
        <w:t xml:space="preserve">esearch </w:t>
      </w:r>
      <w:r w:rsidR="001357AE" w:rsidRPr="009D4918">
        <w:rPr>
          <w:rFonts w:ascii="Arial" w:eastAsia="Aptos" w:hAnsi="Arial" w:cs="Arial"/>
          <w:color w:val="000000" w:themeColor="text1"/>
          <w:sz w:val="24"/>
          <w:szCs w:val="24"/>
        </w:rPr>
        <w:t>p</w:t>
      </w:r>
      <w:r w:rsidRPr="009D4918">
        <w:rPr>
          <w:rFonts w:ascii="Arial" w:eastAsia="Aptos" w:hAnsi="Arial" w:cs="Arial"/>
          <w:color w:val="000000" w:themeColor="text1"/>
          <w:sz w:val="24"/>
          <w:szCs w:val="24"/>
        </w:rPr>
        <w:t>rocess</w:t>
      </w:r>
      <w:r w:rsidR="001357AE" w:rsidRPr="009D4918">
        <w:rPr>
          <w:rFonts w:ascii="Arial" w:eastAsia="Aptos" w:hAnsi="Arial" w:cs="Arial"/>
          <w:color w:val="000000" w:themeColor="text1"/>
          <w:sz w:val="24"/>
          <w:szCs w:val="24"/>
        </w:rPr>
        <w:t>es</w:t>
      </w:r>
      <w:r w:rsidRPr="009D4918">
        <w:rPr>
          <w:rFonts w:ascii="Arial" w:eastAsia="Aptos" w:hAnsi="Arial" w:cs="Arial"/>
          <w:color w:val="000000" w:themeColor="text1"/>
          <w:sz w:val="24"/>
          <w:szCs w:val="24"/>
        </w:rPr>
        <w:t xml:space="preserve">, </w:t>
      </w:r>
      <w:r w:rsidR="001357AE"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 xml:space="preserve">ctivities, and/or </w:t>
      </w:r>
      <w:r w:rsidR="001357AE" w:rsidRPr="009D4918">
        <w:rPr>
          <w:rFonts w:ascii="Arial" w:eastAsia="Aptos" w:hAnsi="Arial" w:cs="Arial"/>
          <w:color w:val="000000" w:themeColor="text1"/>
          <w:sz w:val="24"/>
          <w:szCs w:val="24"/>
        </w:rPr>
        <w:t>o</w:t>
      </w:r>
      <w:r w:rsidRPr="009D4918">
        <w:rPr>
          <w:rFonts w:ascii="Arial" w:eastAsia="Aptos" w:hAnsi="Arial" w:cs="Arial"/>
          <w:color w:val="000000" w:themeColor="text1"/>
          <w:sz w:val="24"/>
          <w:szCs w:val="24"/>
        </w:rPr>
        <w:t>utcomes</w:t>
      </w:r>
    </w:p>
    <w:p w14:paraId="2240FF1A" w14:textId="656B51F5"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Workshops and </w:t>
      </w:r>
      <w:r w:rsidR="001357AE" w:rsidRPr="009D4918">
        <w:rPr>
          <w:rFonts w:ascii="Arial" w:eastAsia="Aptos" w:hAnsi="Arial" w:cs="Arial"/>
          <w:color w:val="000000" w:themeColor="text1"/>
          <w:sz w:val="24"/>
          <w:szCs w:val="24"/>
        </w:rPr>
        <w:t>s</w:t>
      </w:r>
      <w:r w:rsidRPr="009D4918">
        <w:rPr>
          <w:rFonts w:ascii="Arial" w:eastAsia="Aptos" w:hAnsi="Arial" w:cs="Arial"/>
          <w:color w:val="000000" w:themeColor="text1"/>
          <w:sz w:val="24"/>
          <w:szCs w:val="24"/>
        </w:rPr>
        <w:t xml:space="preserve">eminars for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 to the </w:t>
      </w:r>
      <w:r w:rsidR="001357AE" w:rsidRPr="009D4918">
        <w:rPr>
          <w:rFonts w:ascii="Arial" w:eastAsia="Aptos" w:hAnsi="Arial" w:cs="Arial"/>
          <w:color w:val="000000" w:themeColor="text1"/>
          <w:sz w:val="24"/>
          <w:szCs w:val="24"/>
        </w:rPr>
        <w:t>m</w:t>
      </w:r>
      <w:r w:rsidRPr="009D4918">
        <w:rPr>
          <w:rFonts w:ascii="Arial" w:eastAsia="Aptos" w:hAnsi="Arial" w:cs="Arial"/>
          <w:color w:val="000000" w:themeColor="text1"/>
          <w:sz w:val="24"/>
          <w:szCs w:val="24"/>
        </w:rPr>
        <w:t xml:space="preserve">arket or </w:t>
      </w:r>
      <w:r w:rsidR="001357AE" w:rsidRPr="009D4918">
        <w:rPr>
          <w:rFonts w:ascii="Arial" w:eastAsia="Aptos" w:hAnsi="Arial" w:cs="Arial"/>
          <w:color w:val="000000" w:themeColor="text1"/>
          <w:sz w:val="24"/>
          <w:szCs w:val="24"/>
        </w:rPr>
        <w:t>s</w:t>
      </w:r>
      <w:r w:rsidRPr="009D4918">
        <w:rPr>
          <w:rFonts w:ascii="Arial" w:eastAsia="Aptos" w:hAnsi="Arial" w:cs="Arial"/>
          <w:color w:val="000000" w:themeColor="text1"/>
          <w:sz w:val="24"/>
          <w:szCs w:val="24"/>
        </w:rPr>
        <w:t>ociety</w:t>
      </w:r>
    </w:p>
    <w:p w14:paraId="328755C6"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Speakers from Office of Technology Commercialization</w:t>
      </w:r>
    </w:p>
    <w:p w14:paraId="0CF251CB" w14:textId="5C8FB7BE"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External speakers who have translated research in the</w:t>
      </w:r>
      <w:r w:rsidR="001357AE" w:rsidRPr="009D4918">
        <w:rPr>
          <w:rFonts w:ascii="Arial" w:eastAsia="Aptos" w:hAnsi="Arial" w:cs="Arial"/>
          <w:color w:val="000000" w:themeColor="text1"/>
          <w:sz w:val="24"/>
          <w:szCs w:val="24"/>
        </w:rPr>
        <w:t xml:space="preserve"> relevant</w:t>
      </w:r>
      <w:r w:rsidRPr="009D4918">
        <w:rPr>
          <w:rFonts w:ascii="Arial" w:eastAsia="Aptos" w:hAnsi="Arial" w:cs="Arial"/>
          <w:color w:val="000000" w:themeColor="text1"/>
          <w:sz w:val="24"/>
          <w:szCs w:val="24"/>
        </w:rPr>
        <w:t xml:space="preserve"> domain</w:t>
      </w:r>
    </w:p>
    <w:p w14:paraId="47388973" w14:textId="77777777" w:rsidR="0051052A" w:rsidRPr="009D4918" w:rsidRDefault="0051052A" w:rsidP="009D4918">
      <w:pPr>
        <w:pStyle w:val="ListParagraph"/>
        <w:numPr>
          <w:ilvl w:val="1"/>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Internal speakers who have successfully translated research (not necessarily within the same domain)</w:t>
      </w:r>
    </w:p>
    <w:p w14:paraId="5EFDDD2A" w14:textId="2E06EE6E" w:rsidR="0051052A" w:rsidRPr="009D4918" w:rsidRDefault="0051052A" w:rsidP="00E111C0">
      <w:pPr>
        <w:pStyle w:val="ListParagraph"/>
        <w:numPr>
          <w:ilvl w:val="0"/>
          <w:numId w:val="1"/>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Set up and distribute </w:t>
      </w:r>
      <w:r w:rsidR="001357AE" w:rsidRPr="009D4918">
        <w:rPr>
          <w:rFonts w:ascii="Arial" w:eastAsia="Aptos" w:hAnsi="Arial" w:cs="Arial"/>
          <w:color w:val="000000" w:themeColor="text1"/>
          <w:sz w:val="24"/>
          <w:szCs w:val="24"/>
        </w:rPr>
        <w:t>t</w:t>
      </w:r>
      <w:r w:rsidRPr="009D4918">
        <w:rPr>
          <w:rFonts w:ascii="Arial" w:eastAsia="Aptos" w:hAnsi="Arial" w:cs="Arial"/>
          <w:color w:val="000000" w:themeColor="text1"/>
          <w:sz w:val="24"/>
          <w:szCs w:val="24"/>
        </w:rPr>
        <w:t xml:space="preserve">ranslational </w:t>
      </w:r>
      <w:r w:rsidR="001357AE" w:rsidRPr="009D4918">
        <w:rPr>
          <w:rFonts w:ascii="Arial" w:eastAsia="Aptos" w:hAnsi="Arial" w:cs="Arial"/>
          <w:color w:val="000000" w:themeColor="text1"/>
          <w:sz w:val="24"/>
          <w:szCs w:val="24"/>
        </w:rPr>
        <w:t>r</w:t>
      </w:r>
      <w:r w:rsidRPr="009D4918">
        <w:rPr>
          <w:rFonts w:ascii="Arial" w:eastAsia="Aptos" w:hAnsi="Arial" w:cs="Arial"/>
          <w:color w:val="000000" w:themeColor="text1"/>
          <w:sz w:val="24"/>
          <w:szCs w:val="24"/>
        </w:rPr>
        <w:t xml:space="preserve">esearch </w:t>
      </w:r>
      <w:r w:rsidR="001357AE"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 xml:space="preserve">wards </w:t>
      </w:r>
    </w:p>
    <w:p w14:paraId="4C1A6CAC"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Certificate for undergraduate, graduate, postdoctoral, and faculty members to recognize and encourage translational efforts</w:t>
      </w:r>
    </w:p>
    <w:p w14:paraId="2CC7E936" w14:textId="2A04E704"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Cash </w:t>
      </w:r>
      <w:r w:rsidR="00C71DD5" w:rsidRPr="009D4918">
        <w:rPr>
          <w:rFonts w:ascii="Arial" w:eastAsia="Aptos" w:hAnsi="Arial" w:cs="Arial"/>
          <w:color w:val="000000" w:themeColor="text1"/>
          <w:sz w:val="24"/>
          <w:szCs w:val="24"/>
        </w:rPr>
        <w:t>a</w:t>
      </w:r>
      <w:r w:rsidRPr="009D4918">
        <w:rPr>
          <w:rFonts w:ascii="Arial" w:eastAsia="Aptos" w:hAnsi="Arial" w:cs="Arial"/>
          <w:color w:val="000000" w:themeColor="text1"/>
          <w:sz w:val="24"/>
          <w:szCs w:val="24"/>
        </w:rPr>
        <w:t>wards for research translation success</w:t>
      </w:r>
    </w:p>
    <w:p w14:paraId="0C4A9795" w14:textId="77777777" w:rsidR="0051052A" w:rsidRPr="009D4918" w:rsidRDefault="0051052A" w:rsidP="00E111C0">
      <w:pPr>
        <w:pStyle w:val="ListParagraph"/>
        <w:numPr>
          <w:ilvl w:val="1"/>
          <w:numId w:val="9"/>
        </w:numPr>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Travel awards for researchers to engage with the market or society – for market analysis or determining potential customer needs</w:t>
      </w:r>
    </w:p>
    <w:p w14:paraId="24A5F63D" w14:textId="77777777" w:rsidR="0051052A" w:rsidRPr="009D4918" w:rsidRDefault="0051052A" w:rsidP="009D4918">
      <w:pPr>
        <w:pStyle w:val="ListParagraph"/>
        <w:numPr>
          <w:ilvl w:val="1"/>
          <w:numId w:val="9"/>
        </w:numPr>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Funding internal translational research projects</w:t>
      </w:r>
    </w:p>
    <w:p w14:paraId="07A68234" w14:textId="7ECA6BA0" w:rsidR="003A2E44" w:rsidRPr="009D4918" w:rsidRDefault="003A2E44" w:rsidP="00AB50B3">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Participation </w:t>
      </w:r>
      <w:r w:rsidR="003E4F2A" w:rsidRPr="00056B12">
        <w:rPr>
          <w:rFonts w:ascii="Arial" w:hAnsi="Arial" w:cs="Arial"/>
          <w:b/>
          <w:bCs/>
          <w:kern w:val="2"/>
          <w:sz w:val="24"/>
          <w:szCs w:val="24"/>
          <w14:ligatures w14:val="standardContextual"/>
        </w:rPr>
        <w:t>R</w:t>
      </w:r>
      <w:r w:rsidRPr="009D4918">
        <w:rPr>
          <w:rFonts w:ascii="Arial" w:hAnsi="Arial" w:cs="Arial"/>
          <w:b/>
          <w:bCs/>
          <w:kern w:val="2"/>
          <w:sz w:val="24"/>
          <w:szCs w:val="24"/>
          <w14:ligatures w14:val="standardContextual"/>
        </w:rPr>
        <w:t>equirements</w:t>
      </w:r>
    </w:p>
    <w:p w14:paraId="19DDB60C" w14:textId="6CE25419" w:rsidR="003A2E44" w:rsidRPr="009D4918" w:rsidRDefault="003A2E44" w:rsidP="009D4918">
      <w:pPr>
        <w:spacing w:after="120" w:line="240" w:lineRule="auto"/>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Project Timeline and Milestones.</w:t>
      </w:r>
      <w:r w:rsidRPr="009D4918">
        <w:rPr>
          <w:rFonts w:ascii="Arial" w:eastAsia="Aptos" w:hAnsi="Arial" w:cs="Arial"/>
          <w:color w:val="000000" w:themeColor="text1"/>
          <w:sz w:val="24"/>
          <w:szCs w:val="24"/>
        </w:rPr>
        <w:t xml:space="preserve"> After being selected for an award, participating STAR-D teams must develop a project timeline and milestones based on proposal feedback, which will be discussed at the orientation meeting within 30 days of project start date.</w:t>
      </w:r>
    </w:p>
    <w:p w14:paraId="699DA3D4" w14:textId="77777777" w:rsidR="003A2E44" w:rsidRPr="009D4918" w:rsidRDefault="003A2E44" w:rsidP="009D4918">
      <w:pPr>
        <w:spacing w:after="120" w:line="240" w:lineRule="auto"/>
        <w:rPr>
          <w:rFonts w:ascii="Arial" w:hAnsi="Arial" w:cs="Arial"/>
          <w:sz w:val="24"/>
          <w:szCs w:val="24"/>
        </w:rPr>
      </w:pPr>
      <w:r w:rsidRPr="009D4918">
        <w:rPr>
          <w:rFonts w:ascii="Arial" w:hAnsi="Arial" w:cs="Arial"/>
          <w:b/>
          <w:bCs/>
          <w:sz w:val="24"/>
          <w:szCs w:val="24"/>
        </w:rPr>
        <w:t>Monthly meetings.</w:t>
      </w:r>
      <w:r w:rsidRPr="009D4918">
        <w:rPr>
          <w:rFonts w:ascii="Arial" w:hAnsi="Arial" w:cs="Arial"/>
          <w:sz w:val="24"/>
          <w:szCs w:val="24"/>
        </w:rPr>
        <w:t xml:space="preserve"> STAR-D teams meet individually with the ART: InTRO leadership at least once per month to monitor and discuss project progress. </w:t>
      </w:r>
    </w:p>
    <w:p w14:paraId="5FA2E211" w14:textId="77777777" w:rsidR="003A2E44" w:rsidRPr="009D4918" w:rsidRDefault="003A2E44" w:rsidP="009D4918">
      <w:pPr>
        <w:spacing w:after="120" w:line="240" w:lineRule="auto"/>
        <w:rPr>
          <w:rFonts w:ascii="Arial" w:hAnsi="Arial" w:cs="Arial"/>
          <w:sz w:val="24"/>
          <w:szCs w:val="24"/>
        </w:rPr>
      </w:pPr>
      <w:r w:rsidRPr="009D4918">
        <w:rPr>
          <w:rFonts w:ascii="Arial" w:hAnsi="Arial" w:cs="Arial"/>
          <w:b/>
          <w:bCs/>
          <w:sz w:val="24"/>
          <w:szCs w:val="24"/>
        </w:rPr>
        <w:t>Ambassador.</w:t>
      </w:r>
      <w:r w:rsidRPr="009D4918">
        <w:rPr>
          <w:rFonts w:ascii="Arial" w:hAnsi="Arial" w:cs="Arial"/>
          <w:sz w:val="24"/>
          <w:szCs w:val="24"/>
        </w:rPr>
        <w:t xml:space="preserve"> TRP participants funded by this initiative will participate in ART: InTRO events and serve as ART Ambassadors who share their experiences and the benefits of research translation both on the OU campus and externally. TRP participants should also plan to participate in future ART events and may be encouraged to co-host ART Academy sessions and/or serve as mentors in future years. </w:t>
      </w:r>
    </w:p>
    <w:p w14:paraId="480AAD85" w14:textId="77777777" w:rsidR="00CB06D6" w:rsidRPr="009D4918" w:rsidRDefault="00CB06D6" w:rsidP="009D4918">
      <w:pPr>
        <w:spacing w:after="120" w:line="240" w:lineRule="auto"/>
        <w:rPr>
          <w:rFonts w:ascii="Arial" w:hAnsi="Arial" w:cs="Arial"/>
          <w:b/>
          <w:bCs/>
          <w:kern w:val="2"/>
          <w:sz w:val="24"/>
          <w:szCs w:val="24"/>
          <w14:ligatures w14:val="standardContextual"/>
        </w:rPr>
      </w:pPr>
      <w:r w:rsidRPr="009D4918">
        <w:rPr>
          <w:rFonts w:ascii="Arial" w:hAnsi="Arial" w:cs="Arial"/>
          <w:b/>
          <w:bCs/>
          <w:kern w:val="2"/>
          <w:sz w:val="24"/>
          <w:szCs w:val="24"/>
          <w14:ligatures w14:val="standardContextual"/>
        </w:rPr>
        <w:t xml:space="preserve">Proposal Preparation and Submission Instructions </w:t>
      </w:r>
    </w:p>
    <w:p w14:paraId="5CAF95D7" w14:textId="77777777" w:rsidR="00CB06D6" w:rsidRPr="009D4918" w:rsidRDefault="00CB06D6" w:rsidP="009D4918">
      <w:pPr>
        <w:spacing w:after="120" w:line="240" w:lineRule="auto"/>
        <w:rPr>
          <w:rFonts w:ascii="Arial" w:hAnsi="Arial" w:cs="Arial"/>
          <w:sz w:val="24"/>
          <w:szCs w:val="24"/>
        </w:rPr>
      </w:pPr>
      <w:r w:rsidRPr="009D4918">
        <w:rPr>
          <w:rFonts w:ascii="Arial" w:hAnsi="Arial" w:cs="Arial"/>
          <w:sz w:val="24"/>
          <w:szCs w:val="24"/>
        </w:rPr>
        <w:t>Each proposal will be submitted as a single PDF file. Proposal contents are limited to the proposal narrative and appendices described below. Late submissions will not be accepted.</w:t>
      </w:r>
    </w:p>
    <w:p w14:paraId="571440BB" w14:textId="77777777" w:rsidR="00CB06D6" w:rsidRPr="009D4918" w:rsidRDefault="00CB06D6" w:rsidP="009D4918">
      <w:pPr>
        <w:spacing w:after="120" w:line="240" w:lineRule="auto"/>
        <w:rPr>
          <w:rFonts w:ascii="Arial" w:hAnsi="Arial" w:cs="Arial"/>
          <w:sz w:val="24"/>
          <w:szCs w:val="24"/>
        </w:rPr>
      </w:pPr>
      <w:r w:rsidRPr="009D4918">
        <w:rPr>
          <w:rFonts w:ascii="Arial" w:hAnsi="Arial" w:cs="Arial"/>
          <w:sz w:val="24"/>
          <w:szCs w:val="24"/>
        </w:rPr>
        <w:t xml:space="preserve">Document margins are 1” all around. Single spacing is required, and type must be 11 pts or larger. </w:t>
      </w:r>
    </w:p>
    <w:p w14:paraId="3F0427CA" w14:textId="77777777" w:rsidR="00CB06D6" w:rsidRPr="009D4918" w:rsidRDefault="00CB06D6" w:rsidP="009D4918">
      <w:pPr>
        <w:tabs>
          <w:tab w:val="left" w:pos="720"/>
          <w:tab w:val="left" w:pos="1080"/>
        </w:tabs>
        <w:spacing w:after="120" w:line="240" w:lineRule="auto"/>
        <w:rPr>
          <w:rFonts w:ascii="Arial" w:hAnsi="Arial" w:cs="Arial"/>
          <w:sz w:val="24"/>
          <w:szCs w:val="24"/>
        </w:rPr>
      </w:pPr>
      <w:r w:rsidRPr="009D4918">
        <w:rPr>
          <w:rFonts w:ascii="Arial" w:hAnsi="Arial" w:cs="Arial"/>
          <w:b/>
          <w:bCs/>
          <w:sz w:val="24"/>
          <w:szCs w:val="24"/>
        </w:rPr>
        <w:t xml:space="preserve">Narrative: </w:t>
      </w:r>
      <w:r w:rsidRPr="009D4918">
        <w:rPr>
          <w:rFonts w:ascii="Arial" w:hAnsi="Arial" w:cs="Arial"/>
          <w:sz w:val="24"/>
          <w:szCs w:val="24"/>
        </w:rPr>
        <w:t>The proposal narrative is limited to two pages. Figures and tables may be included in the narrative but must conform to 1” margins and all type must be 9 pts or larger. Citation style is the proposer’s choice, but must be consistent throughout the narrative body and consistent between the narrative body and Appendix A.</w:t>
      </w:r>
    </w:p>
    <w:p w14:paraId="1D7752C4"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t xml:space="preserve">Title: </w:t>
      </w:r>
      <w:r w:rsidRPr="009D4918">
        <w:rPr>
          <w:rFonts w:ascii="Arial" w:hAnsi="Arial" w:cs="Arial"/>
          <w:sz w:val="24"/>
          <w:szCs w:val="24"/>
        </w:rPr>
        <w:t xml:space="preserve">Place title of your document in bold, centered at the top of your page. </w:t>
      </w:r>
    </w:p>
    <w:p w14:paraId="05AEEFA4"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t xml:space="preserve">Researcher(s): </w:t>
      </w:r>
      <w:r w:rsidRPr="009D4918">
        <w:rPr>
          <w:rFonts w:ascii="Arial" w:hAnsi="Arial" w:cs="Arial"/>
          <w:sz w:val="24"/>
          <w:szCs w:val="24"/>
        </w:rPr>
        <w:t xml:space="preserve">Place the name and department of the PI and any Co-PIs on the first line after the title. </w:t>
      </w:r>
    </w:p>
    <w:p w14:paraId="232C102A" w14:textId="77777777" w:rsidR="00CB06D6" w:rsidRPr="009D4918" w:rsidRDefault="00CB06D6" w:rsidP="009D4918">
      <w:pPr>
        <w:spacing w:after="120" w:line="240" w:lineRule="auto"/>
        <w:ind w:left="360"/>
        <w:rPr>
          <w:rFonts w:ascii="Arial" w:hAnsi="Arial" w:cs="Arial"/>
          <w:sz w:val="24"/>
          <w:szCs w:val="24"/>
        </w:rPr>
      </w:pPr>
      <w:r w:rsidRPr="009D4918">
        <w:rPr>
          <w:rFonts w:ascii="Arial" w:hAnsi="Arial" w:cs="Arial"/>
          <w:b/>
          <w:bCs/>
          <w:sz w:val="24"/>
          <w:szCs w:val="24"/>
        </w:rPr>
        <w:lastRenderedPageBreak/>
        <w:t>Narrative Body:</w:t>
      </w:r>
      <w:r w:rsidRPr="009D4918">
        <w:rPr>
          <w:rFonts w:ascii="Arial" w:hAnsi="Arial" w:cs="Arial"/>
          <w:sz w:val="24"/>
          <w:szCs w:val="24"/>
        </w:rPr>
        <w:t xml:space="preserve"> Use the following headings in the narrative body, and respond to the writing prompts below, in paragraph format. </w:t>
      </w:r>
    </w:p>
    <w:p w14:paraId="442ED482" w14:textId="05CD3175" w:rsidR="00525ACD" w:rsidRPr="009D4918" w:rsidRDefault="0064375A" w:rsidP="009D4918">
      <w:pPr>
        <w:tabs>
          <w:tab w:val="left" w:pos="1535"/>
        </w:tabs>
        <w:spacing w:after="120" w:line="240" w:lineRule="auto"/>
        <w:ind w:left="720"/>
        <w:rPr>
          <w:rFonts w:ascii="Arial" w:eastAsia="Aptos" w:hAnsi="Arial" w:cs="Arial"/>
          <w:color w:val="000000" w:themeColor="text1"/>
          <w:sz w:val="24"/>
          <w:szCs w:val="24"/>
        </w:rPr>
      </w:pPr>
      <w:r w:rsidRPr="009D4918">
        <w:rPr>
          <w:rFonts w:ascii="Arial" w:eastAsia="Aptos" w:hAnsi="Arial" w:cs="Arial"/>
          <w:b/>
          <w:bCs/>
          <w:color w:val="000000" w:themeColor="text1"/>
          <w:sz w:val="24"/>
          <w:szCs w:val="24"/>
        </w:rPr>
        <w:t>T</w:t>
      </w:r>
      <w:r w:rsidR="00525ACD" w:rsidRPr="009D4918">
        <w:rPr>
          <w:rFonts w:ascii="Arial" w:eastAsia="Aptos" w:hAnsi="Arial" w:cs="Arial"/>
          <w:b/>
          <w:bCs/>
          <w:color w:val="000000" w:themeColor="text1"/>
          <w:sz w:val="24"/>
          <w:szCs w:val="24"/>
        </w:rPr>
        <w:t xml:space="preserve">ype of research conducted within </w:t>
      </w:r>
      <w:r w:rsidRPr="009D4918">
        <w:rPr>
          <w:rFonts w:ascii="Arial" w:eastAsia="Aptos" w:hAnsi="Arial" w:cs="Arial"/>
          <w:b/>
          <w:bCs/>
          <w:color w:val="000000" w:themeColor="text1"/>
          <w:sz w:val="24"/>
          <w:szCs w:val="24"/>
        </w:rPr>
        <w:t>the</w:t>
      </w:r>
      <w:r w:rsidR="00525ACD" w:rsidRPr="009D4918">
        <w:rPr>
          <w:rFonts w:ascii="Arial" w:eastAsia="Aptos" w:hAnsi="Arial" w:cs="Arial"/>
          <w:b/>
          <w:bCs/>
          <w:color w:val="000000" w:themeColor="text1"/>
          <w:sz w:val="24"/>
          <w:szCs w:val="24"/>
        </w:rPr>
        <w:t xml:space="preserve"> department</w:t>
      </w:r>
    </w:p>
    <w:p w14:paraId="539B571E" w14:textId="5194DC3D"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Clearly explain who is served by this research, </w:t>
      </w:r>
      <w:r w:rsidR="00CF62DF" w:rsidRPr="009D4918">
        <w:rPr>
          <w:rFonts w:ascii="Arial" w:eastAsia="Aptos" w:hAnsi="Arial" w:cs="Arial"/>
          <w:color w:val="000000" w:themeColor="text1"/>
          <w:sz w:val="24"/>
          <w:szCs w:val="24"/>
        </w:rPr>
        <w:t xml:space="preserve">describe </w:t>
      </w:r>
      <w:r w:rsidRPr="009D4918">
        <w:rPr>
          <w:rFonts w:ascii="Arial" w:eastAsia="Aptos" w:hAnsi="Arial" w:cs="Arial"/>
          <w:color w:val="000000" w:themeColor="text1"/>
          <w:sz w:val="24"/>
          <w:szCs w:val="24"/>
        </w:rPr>
        <w:t>the impact of the problem (social, economic, etc.), and use statistics or metrics so the size of the problem can be understood by educated non-experts.</w:t>
      </w:r>
    </w:p>
    <w:p w14:paraId="0969F637"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Provide a clear connection to societal challenges, important problems, and/or their solutions.</w:t>
      </w:r>
    </w:p>
    <w:p w14:paraId="41174711"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Provide at least two examples of research projects undertaken in the department.</w:t>
      </w:r>
    </w:p>
    <w:p w14:paraId="350E1BA9" w14:textId="77777777" w:rsidR="00525ACD" w:rsidRPr="009D4918" w:rsidRDefault="00525ACD" w:rsidP="00E111C0">
      <w:pPr>
        <w:pStyle w:val="ListParagraph"/>
        <w:numPr>
          <w:ilvl w:val="1"/>
          <w:numId w:val="11"/>
        </w:numPr>
        <w:tabs>
          <w:tab w:val="left" w:pos="1260"/>
        </w:tabs>
        <w:spacing w:after="120" w:line="240" w:lineRule="auto"/>
        <w:ind w:left="108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Include information about related funding </w:t>
      </w:r>
    </w:p>
    <w:p w14:paraId="7947FCFB" w14:textId="77777777" w:rsidR="00525ACD" w:rsidRPr="009D4918" w:rsidRDefault="00525ACD" w:rsidP="009D4918">
      <w:pPr>
        <w:pStyle w:val="ListParagraph"/>
        <w:numPr>
          <w:ilvl w:val="1"/>
          <w:numId w:val="11"/>
        </w:numPr>
        <w:tabs>
          <w:tab w:val="left" w:pos="1260"/>
        </w:tabs>
        <w:spacing w:after="120" w:line="240" w:lineRule="auto"/>
        <w:ind w:left="1080"/>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Include whether this work has been disclosed or patented </w:t>
      </w:r>
    </w:p>
    <w:p w14:paraId="601606E3" w14:textId="5C709FA0" w:rsidR="00525ACD" w:rsidRPr="009D4918" w:rsidRDefault="0064375A" w:rsidP="009D4918">
      <w:pPr>
        <w:tabs>
          <w:tab w:val="left" w:pos="1535"/>
        </w:tabs>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C</w:t>
      </w:r>
      <w:r w:rsidR="00525ACD" w:rsidRPr="009D4918">
        <w:rPr>
          <w:rFonts w:ascii="Arial" w:eastAsia="Aptos" w:hAnsi="Arial" w:cs="Arial"/>
          <w:b/>
          <w:bCs/>
          <w:color w:val="000000" w:themeColor="text1"/>
          <w:sz w:val="24"/>
          <w:szCs w:val="24"/>
        </w:rPr>
        <w:t xml:space="preserve">hallenges/barriers to increasing research translation in </w:t>
      </w:r>
      <w:r w:rsidRPr="009D4918">
        <w:rPr>
          <w:rFonts w:ascii="Arial" w:eastAsia="Aptos" w:hAnsi="Arial" w:cs="Arial"/>
          <w:b/>
          <w:bCs/>
          <w:color w:val="000000" w:themeColor="text1"/>
          <w:sz w:val="24"/>
          <w:szCs w:val="24"/>
        </w:rPr>
        <w:t>the</w:t>
      </w:r>
      <w:r w:rsidR="00525ACD" w:rsidRPr="009D4918">
        <w:rPr>
          <w:rFonts w:ascii="Arial" w:eastAsia="Aptos" w:hAnsi="Arial" w:cs="Arial"/>
          <w:b/>
          <w:bCs/>
          <w:color w:val="000000" w:themeColor="text1"/>
          <w:sz w:val="24"/>
          <w:szCs w:val="24"/>
        </w:rPr>
        <w:t xml:space="preserve"> department</w:t>
      </w:r>
    </w:p>
    <w:p w14:paraId="48132ACD" w14:textId="77777777" w:rsidR="00525ACD" w:rsidRPr="009D4918" w:rsidRDefault="00525ACD" w:rsidP="009D4918">
      <w:pPr>
        <w:pStyle w:val="ListParagraph"/>
        <w:numPr>
          <w:ilvl w:val="0"/>
          <w:numId w:val="15"/>
        </w:numPr>
        <w:tabs>
          <w:tab w:val="left" w:pos="1535"/>
        </w:tabs>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In one sentence, explain the existing barriers to increasing research translation</w:t>
      </w:r>
    </w:p>
    <w:p w14:paraId="0303259F" w14:textId="01C15588" w:rsidR="00525ACD" w:rsidRPr="009D4918" w:rsidRDefault="00536B49" w:rsidP="009D4918">
      <w:pPr>
        <w:tabs>
          <w:tab w:val="left" w:pos="1535"/>
        </w:tabs>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The action plan to</w:t>
      </w:r>
      <w:r w:rsidR="00525ACD" w:rsidRPr="009D4918">
        <w:rPr>
          <w:rFonts w:ascii="Arial" w:eastAsia="Aptos" w:hAnsi="Arial" w:cs="Arial"/>
          <w:b/>
          <w:bCs/>
          <w:color w:val="000000" w:themeColor="text1"/>
          <w:sz w:val="24"/>
          <w:szCs w:val="24"/>
        </w:rPr>
        <w:t xml:space="preserve"> overcome these challenges </w:t>
      </w:r>
    </w:p>
    <w:p w14:paraId="2AC6EBA7" w14:textId="77777777"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Explain the team’s plan to stimulate research translation across the department.</w:t>
      </w:r>
    </w:p>
    <w:p w14:paraId="2C4B2390" w14:textId="77777777"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Describe several activities that will be undertaken to stimulate research translation. While any one initiative may be aimed at a specific population (i.e., undergraduate junior and senior students), the overall mix of activities should encourage participation across the departmental population.</w:t>
      </w:r>
    </w:p>
    <w:p w14:paraId="59A01724" w14:textId="04B6925A" w:rsidR="00525ACD" w:rsidRPr="009D4918" w:rsidRDefault="00525ACD" w:rsidP="00E111C0">
      <w:pPr>
        <w:pStyle w:val="ListParagraph"/>
        <w:numPr>
          <w:ilvl w:val="2"/>
          <w:numId w:val="16"/>
        </w:numPr>
        <w:tabs>
          <w:tab w:val="left" w:pos="1260"/>
        </w:tabs>
        <w:spacing w:after="120" w:line="240" w:lineRule="auto"/>
        <w:rPr>
          <w:rFonts w:ascii="Arial" w:eastAsia="Aptos" w:hAnsi="Arial" w:cs="Arial"/>
          <w:color w:val="000000" w:themeColor="text1"/>
          <w:sz w:val="24"/>
          <w:szCs w:val="24"/>
        </w:rPr>
      </w:pPr>
      <w:r w:rsidRPr="009D4918">
        <w:rPr>
          <w:rFonts w:ascii="Arial" w:eastAsia="Aptos" w:hAnsi="Arial" w:cs="Arial"/>
          <w:color w:val="000000" w:themeColor="text1"/>
          <w:sz w:val="24"/>
          <w:szCs w:val="24"/>
        </w:rPr>
        <w:t>Clearly articulate the innovation (i.e., What makes your solution better than the current practice and why is this the best path for the department</w:t>
      </w:r>
      <w:r w:rsidR="00536B49" w:rsidRPr="009D4918">
        <w:rPr>
          <w:rFonts w:ascii="Arial" w:eastAsia="Aptos" w:hAnsi="Arial" w:cs="Arial"/>
          <w:color w:val="000000" w:themeColor="text1"/>
          <w:sz w:val="24"/>
          <w:szCs w:val="24"/>
        </w:rPr>
        <w:t>?</w:t>
      </w:r>
      <w:r w:rsidRPr="009D4918">
        <w:rPr>
          <w:rFonts w:ascii="Arial" w:eastAsia="Aptos" w:hAnsi="Arial" w:cs="Arial"/>
          <w:color w:val="000000" w:themeColor="text1"/>
          <w:sz w:val="24"/>
          <w:szCs w:val="24"/>
        </w:rPr>
        <w:t>)</w:t>
      </w:r>
    </w:p>
    <w:p w14:paraId="6DA49305" w14:textId="04B6680A" w:rsidR="00525ACD" w:rsidRPr="00056B12" w:rsidRDefault="00525ACD" w:rsidP="00AB50B3">
      <w:pPr>
        <w:pStyle w:val="ListParagraph"/>
        <w:numPr>
          <w:ilvl w:val="2"/>
          <w:numId w:val="16"/>
        </w:numPr>
        <w:tabs>
          <w:tab w:val="left" w:pos="1260"/>
        </w:tabs>
        <w:spacing w:after="120" w:line="240" w:lineRule="auto"/>
        <w:contextualSpacing w:val="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Clearly articulate how this project supports translating research and not fundamental research. </w:t>
      </w:r>
    </w:p>
    <w:p w14:paraId="673DAA5F" w14:textId="77777777" w:rsidR="00B1438B" w:rsidRPr="00056B12" w:rsidRDefault="0070365F" w:rsidP="00AB50B3">
      <w:pPr>
        <w:spacing w:after="120" w:line="240" w:lineRule="auto"/>
        <w:ind w:left="720"/>
        <w:rPr>
          <w:rFonts w:ascii="Arial" w:eastAsia="Aptos" w:hAnsi="Arial" w:cs="Arial"/>
          <w:b/>
          <w:bCs/>
          <w:color w:val="000000" w:themeColor="text1"/>
          <w:sz w:val="24"/>
          <w:szCs w:val="24"/>
        </w:rPr>
      </w:pPr>
      <w:r w:rsidRPr="009D4918">
        <w:rPr>
          <w:rFonts w:ascii="Arial" w:eastAsia="Aptos" w:hAnsi="Arial" w:cs="Arial"/>
          <w:b/>
          <w:bCs/>
          <w:color w:val="000000" w:themeColor="text1"/>
          <w:sz w:val="24"/>
          <w:szCs w:val="24"/>
        </w:rPr>
        <w:t>Sustainability Plan</w:t>
      </w:r>
    </w:p>
    <w:p w14:paraId="27E0D319" w14:textId="4B3D374A" w:rsidR="0070365F" w:rsidRPr="009D4918" w:rsidRDefault="0070365F" w:rsidP="00E84F39">
      <w:pPr>
        <w:spacing w:after="120" w:line="240" w:lineRule="auto"/>
        <w:ind w:left="720"/>
        <w:rPr>
          <w:rFonts w:ascii="Arial" w:eastAsia="Aptos" w:hAnsi="Arial" w:cs="Arial"/>
          <w:color w:val="000000" w:themeColor="text1"/>
          <w:sz w:val="24"/>
          <w:szCs w:val="24"/>
        </w:rPr>
      </w:pPr>
      <w:r w:rsidRPr="009D4918">
        <w:rPr>
          <w:rFonts w:ascii="Arial" w:eastAsia="Aptos" w:hAnsi="Arial" w:cs="Arial"/>
          <w:color w:val="000000" w:themeColor="text1"/>
          <w:sz w:val="24"/>
          <w:szCs w:val="24"/>
        </w:rPr>
        <w:t xml:space="preserve">In one sentence, clearly state a step towards sustaining the STAR-D initiative in your department </w:t>
      </w:r>
      <w:r w:rsidR="00B1438B" w:rsidRPr="00056B12">
        <w:rPr>
          <w:rFonts w:ascii="Arial" w:eastAsia="Aptos" w:hAnsi="Arial" w:cs="Arial"/>
          <w:color w:val="000000" w:themeColor="text1"/>
          <w:sz w:val="24"/>
          <w:szCs w:val="24"/>
        </w:rPr>
        <w:t>within</w:t>
      </w:r>
      <w:r w:rsidRPr="009D4918">
        <w:rPr>
          <w:rFonts w:ascii="Arial" w:eastAsia="Aptos" w:hAnsi="Arial" w:cs="Arial"/>
          <w:color w:val="000000" w:themeColor="text1"/>
          <w:sz w:val="24"/>
          <w:szCs w:val="24"/>
        </w:rPr>
        <w:t xml:space="preserve"> a year of participation in NSF ART: InTRO, if awarded. (Example: “During our participation in NSF ART: InTRO we will engage with _____ to develop support for _____.”) </w:t>
      </w:r>
    </w:p>
    <w:p w14:paraId="6E5B8F68" w14:textId="768B178F" w:rsidR="006545E4" w:rsidRPr="009D4918" w:rsidRDefault="006545E4" w:rsidP="009D4918">
      <w:pPr>
        <w:spacing w:after="120" w:line="240" w:lineRule="auto"/>
        <w:rPr>
          <w:rFonts w:ascii="Arial" w:hAnsi="Arial" w:cs="Arial"/>
          <w:sz w:val="24"/>
          <w:szCs w:val="24"/>
        </w:rPr>
      </w:pPr>
      <w:r w:rsidRPr="009D4918">
        <w:rPr>
          <w:rFonts w:ascii="Arial" w:hAnsi="Arial" w:cs="Arial"/>
          <w:b/>
          <w:bCs/>
          <w:sz w:val="24"/>
          <w:szCs w:val="24"/>
        </w:rPr>
        <w:t>Appendices –</w:t>
      </w:r>
      <w:r w:rsidRPr="009D4918">
        <w:rPr>
          <w:rFonts w:ascii="Arial" w:hAnsi="Arial" w:cs="Arial"/>
          <w:sz w:val="24"/>
          <w:szCs w:val="24"/>
        </w:rPr>
        <w:t xml:space="preserve"> All submissions must include Appendices A through E. No additional appendices should be submitted. Submission of additional appendices will result in the proposal being returned without review.</w:t>
      </w:r>
    </w:p>
    <w:p w14:paraId="49997521"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A: References.</w:t>
      </w:r>
      <w:r w:rsidRPr="009D4918">
        <w:rPr>
          <w:rFonts w:ascii="Arial" w:hAnsi="Arial" w:cs="Arial"/>
          <w:sz w:val="24"/>
          <w:szCs w:val="24"/>
        </w:rPr>
        <w:t xml:space="preserve"> Style is the author’s choice but must be consistent throughout. </w:t>
      </w:r>
    </w:p>
    <w:p w14:paraId="1F2F3FA4" w14:textId="77777777" w:rsidR="006545E4" w:rsidRPr="009D4918" w:rsidRDefault="006545E4" w:rsidP="009D4918">
      <w:pPr>
        <w:spacing w:after="120" w:line="240" w:lineRule="auto"/>
        <w:ind w:left="720"/>
        <w:rPr>
          <w:rFonts w:ascii="Arial" w:hAnsi="Arial" w:cs="Arial"/>
          <w:b/>
          <w:bCs/>
          <w:sz w:val="24"/>
          <w:szCs w:val="24"/>
        </w:rPr>
      </w:pPr>
      <w:r w:rsidRPr="009D4918">
        <w:rPr>
          <w:rFonts w:ascii="Arial" w:hAnsi="Arial" w:cs="Arial"/>
          <w:b/>
          <w:bCs/>
          <w:sz w:val="24"/>
          <w:szCs w:val="24"/>
        </w:rPr>
        <w:t>Appendix B: Gantt chart.</w:t>
      </w:r>
      <w:r w:rsidRPr="009D4918">
        <w:rPr>
          <w:rFonts w:ascii="Arial" w:hAnsi="Arial" w:cs="Arial"/>
          <w:sz w:val="24"/>
          <w:szCs w:val="24"/>
        </w:rPr>
        <w:t xml:space="preserve"> Limited to one page, with no supplemental text or narrative. Sample form: </w:t>
      </w:r>
      <w:hyperlink r:id="rId11" w:tgtFrame="_blank" w:history="1">
        <w:r w:rsidRPr="009D4918">
          <w:rPr>
            <w:rStyle w:val="Hyperlink"/>
            <w:rFonts w:ascii="Arial" w:hAnsi="Arial" w:cs="Arial"/>
            <w:sz w:val="24"/>
            <w:szCs w:val="24"/>
          </w:rPr>
          <w:t>Gantt Example - NSF ART.xlsx</w:t>
        </w:r>
      </w:hyperlink>
    </w:p>
    <w:p w14:paraId="72A94972"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C: Budget.</w:t>
      </w:r>
      <w:r w:rsidRPr="009D4918">
        <w:rPr>
          <w:rFonts w:ascii="Arial" w:hAnsi="Arial" w:cs="Arial"/>
          <w:sz w:val="24"/>
          <w:szCs w:val="24"/>
        </w:rPr>
        <w:t xml:space="preserve"> Use the OU Master Budget Template, available at </w:t>
      </w:r>
      <w:hyperlink r:id="rId12" w:history="1">
        <w:r w:rsidRPr="009D4918">
          <w:rPr>
            <w:rStyle w:val="Hyperlink"/>
            <w:rFonts w:ascii="Arial" w:hAnsi="Arial" w:cs="Arial"/>
            <w:sz w:val="24"/>
            <w:szCs w:val="24"/>
          </w:rPr>
          <w:t>OVPRP Budget Template</w:t>
        </w:r>
      </w:hyperlink>
      <w:r w:rsidRPr="009D4918">
        <w:rPr>
          <w:rFonts w:ascii="Arial" w:hAnsi="Arial" w:cs="Arial"/>
          <w:sz w:val="24"/>
          <w:szCs w:val="24"/>
        </w:rPr>
        <w:t>. Budget instructions:</w:t>
      </w:r>
    </w:p>
    <w:p w14:paraId="63739692"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lastRenderedPageBreak/>
        <w:t xml:space="preserve">Use whole dollar amounts in the budget. </w:t>
      </w:r>
    </w:p>
    <w:p w14:paraId="64643820"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Cost sharing is not allowed.</w:t>
      </w:r>
    </w:p>
    <w:p w14:paraId="73CA22B3"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 xml:space="preserve">Subcontracts are not allowed. </w:t>
      </w:r>
    </w:p>
    <w:p w14:paraId="2CA22FA1"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 xml:space="preserve">No payments can be made to OUHC faculty or staff. </w:t>
      </w:r>
    </w:p>
    <w:p w14:paraId="6509FE0A"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If essential to completion of the research, payments can be made for the use of facilities and equipment at OU, OUHC, and other entities, at the entity’s customary, pre-established use rates.</w:t>
      </w:r>
    </w:p>
    <w:p w14:paraId="4B63BB92" w14:textId="77777777" w:rsidR="006545E4" w:rsidRPr="009D4918" w:rsidRDefault="006545E4" w:rsidP="009D4918">
      <w:pPr>
        <w:pStyle w:val="ListParagraph"/>
        <w:numPr>
          <w:ilvl w:val="0"/>
          <w:numId w:val="19"/>
        </w:numPr>
        <w:spacing w:after="120" w:line="240" w:lineRule="auto"/>
        <w:contextualSpacing w:val="0"/>
        <w:rPr>
          <w:rFonts w:ascii="Arial" w:hAnsi="Arial" w:cs="Arial"/>
          <w:sz w:val="24"/>
          <w:szCs w:val="24"/>
        </w:rPr>
      </w:pPr>
      <w:r w:rsidRPr="009D4918">
        <w:rPr>
          <w:rFonts w:ascii="Arial" w:hAnsi="Arial" w:cs="Arial"/>
          <w:sz w:val="24"/>
          <w:szCs w:val="24"/>
        </w:rPr>
        <w:t>No travel is allowed for conferences, presentations, or dissemination.</w:t>
      </w:r>
    </w:p>
    <w:p w14:paraId="4C1FA622" w14:textId="77777777" w:rsidR="006545E4" w:rsidRPr="009D4918" w:rsidRDefault="006545E4" w:rsidP="009D4918">
      <w:pPr>
        <w:spacing w:after="120" w:line="240" w:lineRule="auto"/>
        <w:ind w:left="720"/>
        <w:rPr>
          <w:rFonts w:ascii="Arial" w:hAnsi="Arial" w:cs="Arial"/>
          <w:sz w:val="24"/>
          <w:szCs w:val="24"/>
        </w:rPr>
      </w:pPr>
      <w:r w:rsidRPr="009D4918">
        <w:rPr>
          <w:rFonts w:ascii="Arial" w:hAnsi="Arial" w:cs="Arial"/>
          <w:b/>
          <w:bCs/>
          <w:sz w:val="24"/>
          <w:szCs w:val="24"/>
        </w:rPr>
        <w:t>Appendix D: Budget Justification.</w:t>
      </w:r>
      <w:r w:rsidRPr="009D4918">
        <w:rPr>
          <w:rFonts w:ascii="Arial" w:hAnsi="Arial" w:cs="Arial"/>
          <w:sz w:val="24"/>
          <w:szCs w:val="24"/>
        </w:rPr>
        <w:t xml:space="preserve"> Used the format available at </w:t>
      </w:r>
      <w:hyperlink r:id="rId13" w:history="1">
        <w:r w:rsidRPr="009D4918">
          <w:rPr>
            <w:rStyle w:val="Hyperlink"/>
            <w:rFonts w:ascii="Arial" w:hAnsi="Arial" w:cs="Arial"/>
            <w:sz w:val="24"/>
            <w:szCs w:val="24"/>
          </w:rPr>
          <w:t>OVPRP Sample Budget Justification</w:t>
        </w:r>
      </w:hyperlink>
      <w:r w:rsidRPr="009D4918">
        <w:rPr>
          <w:rFonts w:ascii="Arial" w:hAnsi="Arial" w:cs="Arial"/>
          <w:sz w:val="24"/>
          <w:szCs w:val="24"/>
        </w:rPr>
        <w:t>.</w:t>
      </w:r>
    </w:p>
    <w:p w14:paraId="5383D3F1" w14:textId="77777777" w:rsidR="00AD6DC0" w:rsidRPr="009D4918" w:rsidRDefault="00AD6DC0" w:rsidP="009D4918">
      <w:pPr>
        <w:spacing w:after="120" w:line="240" w:lineRule="auto"/>
        <w:ind w:left="720"/>
        <w:rPr>
          <w:rFonts w:ascii="Arial" w:hAnsi="Arial" w:cs="Arial"/>
          <w:sz w:val="24"/>
          <w:szCs w:val="24"/>
        </w:rPr>
      </w:pPr>
      <w:r w:rsidRPr="009D4918">
        <w:rPr>
          <w:rFonts w:ascii="Arial" w:hAnsi="Arial" w:cs="Arial"/>
          <w:b/>
          <w:bCs/>
          <w:sz w:val="24"/>
          <w:szCs w:val="24"/>
        </w:rPr>
        <w:t>Appendix E: Department Chair/School Head Letter of Support.</w:t>
      </w:r>
      <w:r w:rsidRPr="009D4918">
        <w:rPr>
          <w:rFonts w:ascii="Arial" w:hAnsi="Arial" w:cs="Arial"/>
          <w:sz w:val="24"/>
          <w:szCs w:val="24"/>
        </w:rPr>
        <w:t xml:space="preserve"> Use the sample text below, making no changes other than filling in submission-specific information indicated in brackets. Do not include endorsements or evaluation of the proposed project. The letter should appear on your Department’s letterhead.</w:t>
      </w:r>
    </w:p>
    <w:p w14:paraId="0366AF41"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b/>
          <w:bCs/>
          <w:sz w:val="24"/>
          <w:szCs w:val="24"/>
        </w:rPr>
        <w:t>Department Chair/ School Head Letter of Support Template</w:t>
      </w:r>
      <w:r w:rsidRPr="009D4918">
        <w:rPr>
          <w:rFonts w:ascii="Arial" w:hAnsi="Arial" w:cs="Arial"/>
          <w:sz w:val="24"/>
          <w:szCs w:val="24"/>
        </w:rPr>
        <w:t xml:space="preserve"> </w:t>
      </w:r>
    </w:p>
    <w:p w14:paraId="155DF6E8"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[Date] </w:t>
      </w:r>
    </w:p>
    <w:p w14:paraId="50D5CECA" w14:textId="5497E68F"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Dear NSF ART: InTRO </w:t>
      </w:r>
      <w:r w:rsidR="00AB50B3" w:rsidRPr="009D4918">
        <w:rPr>
          <w:rFonts w:ascii="Arial" w:hAnsi="Arial" w:cs="Arial"/>
          <w:sz w:val="24"/>
          <w:szCs w:val="24"/>
        </w:rPr>
        <w:t>STAR-D</w:t>
      </w:r>
      <w:r w:rsidRPr="009D4918">
        <w:rPr>
          <w:rFonts w:ascii="Arial" w:hAnsi="Arial" w:cs="Arial"/>
          <w:sz w:val="24"/>
          <w:szCs w:val="24"/>
        </w:rPr>
        <w:t xml:space="preserve"> Review Committee, </w:t>
      </w:r>
    </w:p>
    <w:p w14:paraId="356AF12D" w14:textId="5AEA183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I am pleased to provide this letter of support for [Applicant's Full Name] in their application for the NSF ART:InTRO STAR-D grant application. As the [Chair/Director] of the [Department/Unit Name] at the University of Oklahoma, I fully endorse their proposed project, titled “[Project Title],” and believe it aligns strongly with the goals and mission of our department/unit. </w:t>
      </w:r>
    </w:p>
    <w:p w14:paraId="62B3245C"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Please feel free to contact me at [email address] or [phone number] if you require any additional information or clarification regarding this endorsement. </w:t>
      </w:r>
    </w:p>
    <w:p w14:paraId="0D86D589" w14:textId="77777777" w:rsidR="00AD6DC0"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 xml:space="preserve">Sincerely, </w:t>
      </w:r>
    </w:p>
    <w:p w14:paraId="4DEA7D5A" w14:textId="77777777" w:rsidR="001B437D"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[Department Chair or Director’s Full Name, Title]</w:t>
      </w:r>
    </w:p>
    <w:p w14:paraId="4FBD4BEF" w14:textId="2D03ACBF" w:rsidR="53CE8AF3" w:rsidRPr="009D4918" w:rsidRDefault="00AD6DC0" w:rsidP="009D4918">
      <w:pPr>
        <w:spacing w:after="120" w:line="240" w:lineRule="auto"/>
        <w:ind w:left="1080"/>
        <w:rPr>
          <w:rFonts w:ascii="Arial" w:hAnsi="Arial" w:cs="Arial"/>
          <w:sz w:val="24"/>
          <w:szCs w:val="24"/>
        </w:rPr>
      </w:pPr>
      <w:r w:rsidRPr="009D4918">
        <w:rPr>
          <w:rFonts w:ascii="Arial" w:hAnsi="Arial" w:cs="Arial"/>
          <w:sz w:val="24"/>
          <w:szCs w:val="24"/>
        </w:rPr>
        <w:t>[Department/Unit Name]University of Oklahoma</w:t>
      </w:r>
      <w:r w:rsidR="00AB50B3" w:rsidRPr="009D4918">
        <w:rPr>
          <w:rFonts w:ascii="Arial" w:hAnsi="Arial" w:cs="Arial"/>
          <w:sz w:val="24"/>
          <w:szCs w:val="24"/>
        </w:rPr>
        <w:t>]</w:t>
      </w:r>
    </w:p>
    <w:sectPr w:rsidR="53CE8AF3" w:rsidRPr="009D491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7B7F" w14:textId="77777777" w:rsidR="00711D64" w:rsidRDefault="00711D64">
      <w:pPr>
        <w:spacing w:after="0" w:line="240" w:lineRule="auto"/>
      </w:pPr>
      <w:r>
        <w:separator/>
      </w:r>
    </w:p>
  </w:endnote>
  <w:endnote w:type="continuationSeparator" w:id="0">
    <w:p w14:paraId="201108AA" w14:textId="77777777" w:rsidR="00711D64" w:rsidRDefault="0071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16B" w14:textId="58D5903D" w:rsidR="10D5F6C3" w:rsidRPr="0076591B" w:rsidRDefault="0076591B" w:rsidP="009B069A">
    <w:pPr>
      <w:pStyle w:val="Footer"/>
      <w:rPr>
        <w:rFonts w:ascii="Arial" w:hAnsi="Arial" w:cs="Arial"/>
        <w:sz w:val="20"/>
        <w:szCs w:val="20"/>
      </w:rPr>
    </w:pPr>
    <w:r>
      <w:rPr>
        <w:rFonts w:ascii="Arial" w:hAnsi="Arial" w:cs="Arial"/>
        <w:sz w:val="20"/>
        <w:szCs w:val="20"/>
      </w:rPr>
      <w:tab/>
    </w:r>
    <w:r>
      <w:rPr>
        <w:rFonts w:ascii="Arial" w:hAnsi="Arial" w:cs="Arial"/>
        <w:sz w:val="20"/>
        <w:szCs w:val="20"/>
      </w:rPr>
      <w:tab/>
      <w:t xml:space="preserve">Page </w:t>
    </w:r>
    <w:r w:rsidRPr="0076591B">
      <w:rPr>
        <w:rFonts w:ascii="Arial" w:hAnsi="Arial" w:cs="Arial"/>
        <w:sz w:val="20"/>
        <w:szCs w:val="20"/>
      </w:rPr>
      <w:fldChar w:fldCharType="begin"/>
    </w:r>
    <w:r w:rsidRPr="0076591B">
      <w:rPr>
        <w:rFonts w:ascii="Arial" w:hAnsi="Arial" w:cs="Arial"/>
        <w:sz w:val="20"/>
        <w:szCs w:val="20"/>
      </w:rPr>
      <w:instrText xml:space="preserve"> PAGE   \* MERGEFORMAT </w:instrText>
    </w:r>
    <w:r w:rsidRPr="0076591B">
      <w:rPr>
        <w:rFonts w:ascii="Arial" w:hAnsi="Arial" w:cs="Arial"/>
        <w:sz w:val="20"/>
        <w:szCs w:val="20"/>
      </w:rPr>
      <w:fldChar w:fldCharType="separate"/>
    </w:r>
    <w:r w:rsidRPr="0076591B">
      <w:rPr>
        <w:rFonts w:ascii="Arial" w:hAnsi="Arial" w:cs="Arial"/>
        <w:noProof/>
        <w:sz w:val="20"/>
        <w:szCs w:val="20"/>
      </w:rPr>
      <w:t>1</w:t>
    </w:r>
    <w:r w:rsidRPr="0076591B">
      <w:rPr>
        <w:rFonts w:ascii="Arial" w:hAnsi="Arial" w:cs="Arial"/>
        <w:noProof/>
        <w:sz w:val="20"/>
        <w:szCs w:val="20"/>
      </w:rPr>
      <w:fldChar w:fldCharType="end"/>
    </w:r>
    <w:r>
      <w:rPr>
        <w:rFonts w:ascii="Arial" w:hAnsi="Arial" w:cs="Arial"/>
        <w:noProof/>
        <w:sz w:val="20"/>
        <w:szCs w:val="20"/>
      </w:rPr>
      <w:t xml:space="preserve"> of </w:t>
    </w:r>
    <w:r>
      <w:rPr>
        <w:rFonts w:ascii="Arial" w:hAnsi="Arial" w:cs="Arial"/>
        <w:noProof/>
        <w:sz w:val="20"/>
        <w:szCs w:val="20"/>
      </w:rPr>
      <w:fldChar w:fldCharType="begin"/>
    </w:r>
    <w:r>
      <w:rPr>
        <w:rFonts w:ascii="Arial" w:hAnsi="Arial" w:cs="Arial"/>
        <w:noProof/>
        <w:sz w:val="20"/>
        <w:szCs w:val="20"/>
      </w:rPr>
      <w:instrText xml:space="preserve"> NUMPAGES   \* MERGEFORMAT </w:instrText>
    </w:r>
    <w:r>
      <w:rPr>
        <w:rFonts w:ascii="Arial" w:hAnsi="Arial" w:cs="Arial"/>
        <w:noProof/>
        <w:sz w:val="20"/>
        <w:szCs w:val="20"/>
      </w:rPr>
      <w:fldChar w:fldCharType="separate"/>
    </w:r>
    <w:r>
      <w:rPr>
        <w:rFonts w:ascii="Arial" w:hAnsi="Arial" w:cs="Arial"/>
        <w:noProof/>
        <w:sz w:val="20"/>
        <w:szCs w:val="20"/>
      </w:rPr>
      <w:t>7</w:t>
    </w:r>
    <w:r>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8B937" w14:textId="77777777" w:rsidR="00711D64" w:rsidRDefault="00711D64">
      <w:pPr>
        <w:spacing w:after="0" w:line="240" w:lineRule="auto"/>
      </w:pPr>
      <w:r>
        <w:separator/>
      </w:r>
    </w:p>
  </w:footnote>
  <w:footnote w:type="continuationSeparator" w:id="0">
    <w:p w14:paraId="4EDB0617" w14:textId="77777777" w:rsidR="00711D64" w:rsidRDefault="00711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9033" w14:textId="1DD22C65" w:rsidR="00B27DB2" w:rsidRPr="009D4918" w:rsidRDefault="00A15008" w:rsidP="009D4918">
    <w:pPr>
      <w:pStyle w:val="Header"/>
      <w:spacing w:after="240"/>
      <w:rPr>
        <w:rFonts w:ascii="Arial" w:hAnsi="Arial" w:cs="Arial"/>
        <w:b/>
        <w:bCs/>
      </w:rPr>
    </w:pPr>
    <w:r w:rsidRPr="009D4918">
      <w:rPr>
        <w:rFonts w:ascii="Arial" w:hAnsi="Arial" w:cs="Arial"/>
        <w:b/>
        <w:bCs/>
        <w:sz w:val="24"/>
        <w:szCs w:val="24"/>
      </w:rPr>
      <w:t>ART: InTRO</w:t>
    </w:r>
    <w:r w:rsidR="000041AF" w:rsidRPr="009D4918">
      <w:rPr>
        <w:rFonts w:ascii="Arial" w:hAnsi="Arial" w:cs="Arial"/>
        <w:b/>
        <w:bCs/>
        <w:sz w:val="24"/>
        <w:szCs w:val="24"/>
      </w:rPr>
      <w:t xml:space="preserve"> Stimulation and Translation of Academic </w:t>
    </w:r>
    <w:r w:rsidR="000114AD" w:rsidRPr="009D4918">
      <w:rPr>
        <w:rFonts w:ascii="Arial" w:hAnsi="Arial" w:cs="Arial"/>
        <w:b/>
        <w:bCs/>
        <w:sz w:val="24"/>
        <w:szCs w:val="24"/>
      </w:rPr>
      <w:t>Research by Departments (STAR-D)</w:t>
    </w:r>
    <w:r w:rsidR="00E05AA1" w:rsidRPr="009D4918">
      <w:rPr>
        <w:rFonts w:ascii="Arial" w:hAnsi="Arial" w:cs="Arial"/>
        <w:b/>
        <w:bCs/>
        <w:sz w:val="24"/>
        <w:szCs w:val="24"/>
      </w:rPr>
      <w:t xml:space="preserve"> </w:t>
    </w:r>
    <w:r w:rsidR="00B17C8B" w:rsidRPr="009D4918">
      <w:rPr>
        <w:rFonts w:ascii="Arial" w:hAnsi="Arial" w:cs="Arial"/>
        <w:b/>
        <w:bCs/>
        <w:sz w:val="24"/>
        <w:szCs w:val="24"/>
      </w:rPr>
      <w:t xml:space="preserve">RFP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B08"/>
    <w:multiLevelType w:val="hybridMultilevel"/>
    <w:tmpl w:val="6E841DDA"/>
    <w:lvl w:ilvl="0" w:tplc="FFFFFFFF">
      <w:start w:val="1"/>
      <w:numFmt w:val="bullet"/>
      <w:lvlText w:val=""/>
      <w:lvlJc w:val="left"/>
      <w:pPr>
        <w:ind w:left="3689" w:hanging="360"/>
      </w:pPr>
      <w:rPr>
        <w:rFonts w:ascii="Symbol" w:hAnsi="Symbol" w:hint="default"/>
      </w:rPr>
    </w:lvl>
    <w:lvl w:ilvl="1" w:tplc="5C4055F8">
      <w:start w:val="1"/>
      <w:numFmt w:val="bullet"/>
      <w:lvlText w:val=""/>
      <w:lvlJc w:val="left"/>
      <w:pPr>
        <w:ind w:left="2249" w:hanging="360"/>
      </w:pPr>
      <w:rPr>
        <w:rFonts w:ascii="Symbol" w:hAnsi="Symbol" w:hint="default"/>
      </w:rPr>
    </w:lvl>
    <w:lvl w:ilvl="2" w:tplc="FFFFFFFF" w:tentative="1">
      <w:start w:val="1"/>
      <w:numFmt w:val="bullet"/>
      <w:lvlText w:val=""/>
      <w:lvlJc w:val="left"/>
      <w:pPr>
        <w:ind w:left="2969" w:hanging="360"/>
      </w:pPr>
      <w:rPr>
        <w:rFonts w:ascii="Wingdings" w:hAnsi="Wingdings" w:hint="default"/>
      </w:rPr>
    </w:lvl>
    <w:lvl w:ilvl="3" w:tplc="FFFFFFFF" w:tentative="1">
      <w:start w:val="1"/>
      <w:numFmt w:val="bullet"/>
      <w:lvlText w:val=""/>
      <w:lvlJc w:val="left"/>
      <w:pPr>
        <w:ind w:left="3689" w:hanging="360"/>
      </w:pPr>
      <w:rPr>
        <w:rFonts w:ascii="Symbol" w:hAnsi="Symbol" w:hint="default"/>
      </w:rPr>
    </w:lvl>
    <w:lvl w:ilvl="4" w:tplc="FFFFFFFF" w:tentative="1">
      <w:start w:val="1"/>
      <w:numFmt w:val="bullet"/>
      <w:lvlText w:val="o"/>
      <w:lvlJc w:val="left"/>
      <w:pPr>
        <w:ind w:left="4409" w:hanging="360"/>
      </w:pPr>
      <w:rPr>
        <w:rFonts w:ascii="Courier New" w:hAnsi="Courier New" w:cs="Courier New" w:hint="default"/>
      </w:rPr>
    </w:lvl>
    <w:lvl w:ilvl="5" w:tplc="FFFFFFFF" w:tentative="1">
      <w:start w:val="1"/>
      <w:numFmt w:val="bullet"/>
      <w:lvlText w:val=""/>
      <w:lvlJc w:val="left"/>
      <w:pPr>
        <w:ind w:left="5129" w:hanging="360"/>
      </w:pPr>
      <w:rPr>
        <w:rFonts w:ascii="Wingdings" w:hAnsi="Wingdings" w:hint="default"/>
      </w:rPr>
    </w:lvl>
    <w:lvl w:ilvl="6" w:tplc="FFFFFFFF" w:tentative="1">
      <w:start w:val="1"/>
      <w:numFmt w:val="bullet"/>
      <w:lvlText w:val=""/>
      <w:lvlJc w:val="left"/>
      <w:pPr>
        <w:ind w:left="5849" w:hanging="360"/>
      </w:pPr>
      <w:rPr>
        <w:rFonts w:ascii="Symbol" w:hAnsi="Symbol" w:hint="default"/>
      </w:rPr>
    </w:lvl>
    <w:lvl w:ilvl="7" w:tplc="FFFFFFFF" w:tentative="1">
      <w:start w:val="1"/>
      <w:numFmt w:val="bullet"/>
      <w:lvlText w:val="o"/>
      <w:lvlJc w:val="left"/>
      <w:pPr>
        <w:ind w:left="6569" w:hanging="360"/>
      </w:pPr>
      <w:rPr>
        <w:rFonts w:ascii="Courier New" w:hAnsi="Courier New" w:cs="Courier New" w:hint="default"/>
      </w:rPr>
    </w:lvl>
    <w:lvl w:ilvl="8" w:tplc="FFFFFFFF" w:tentative="1">
      <w:start w:val="1"/>
      <w:numFmt w:val="bullet"/>
      <w:lvlText w:val=""/>
      <w:lvlJc w:val="left"/>
      <w:pPr>
        <w:ind w:left="7289" w:hanging="360"/>
      </w:pPr>
      <w:rPr>
        <w:rFonts w:ascii="Wingdings" w:hAnsi="Wingdings" w:hint="default"/>
      </w:rPr>
    </w:lvl>
  </w:abstractNum>
  <w:abstractNum w:abstractNumId="1" w15:restartNumberingAfterBreak="0">
    <w:nsid w:val="00D16E06"/>
    <w:multiLevelType w:val="hybridMultilevel"/>
    <w:tmpl w:val="50E614F2"/>
    <w:lvl w:ilvl="0" w:tplc="215052AC">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1B716A"/>
    <w:multiLevelType w:val="hybridMultilevel"/>
    <w:tmpl w:val="1C820B8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5C4055F8">
      <w:start w:val="1"/>
      <w:numFmt w:val="bullet"/>
      <w:lvlText w:val=""/>
      <w:lvlJc w:val="left"/>
      <w:pPr>
        <w:ind w:left="108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937A4F"/>
    <w:multiLevelType w:val="hybridMultilevel"/>
    <w:tmpl w:val="9B2C7FE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215052AC">
      <w:start w:val="1"/>
      <w:numFmt w:val="bullet"/>
      <w:lvlText w:val="-"/>
      <w:lvlJc w:val="left"/>
      <w:pPr>
        <w:ind w:left="144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6261926"/>
    <w:multiLevelType w:val="hybridMultilevel"/>
    <w:tmpl w:val="59FA2B94"/>
    <w:lvl w:ilvl="0" w:tplc="59847BD6">
      <w:start w:val="1"/>
      <w:numFmt w:val="bullet"/>
      <w:lvlText w:val=""/>
      <w:lvlJc w:val="left"/>
      <w:pPr>
        <w:ind w:left="360" w:hanging="360"/>
      </w:pPr>
      <w:rPr>
        <w:rFonts w:ascii="Symbol" w:hAnsi="Symbol" w:hint="default"/>
      </w:rPr>
    </w:lvl>
    <w:lvl w:ilvl="1" w:tplc="2B1E701A">
      <w:start w:val="1"/>
      <w:numFmt w:val="bullet"/>
      <w:lvlText w:val="o"/>
      <w:lvlJc w:val="left"/>
      <w:pPr>
        <w:ind w:left="1440" w:hanging="360"/>
      </w:pPr>
      <w:rPr>
        <w:rFonts w:ascii="Courier New" w:hAnsi="Courier New" w:hint="default"/>
      </w:rPr>
    </w:lvl>
    <w:lvl w:ilvl="2" w:tplc="1FA0A842">
      <w:start w:val="1"/>
      <w:numFmt w:val="bullet"/>
      <w:lvlText w:val="•"/>
      <w:lvlJc w:val="left"/>
      <w:pPr>
        <w:ind w:left="1518" w:hanging="361"/>
      </w:pPr>
      <w:rPr>
        <w:rFonts w:ascii="Symbol" w:hAnsi="Symbol" w:hint="default"/>
      </w:rPr>
    </w:lvl>
    <w:lvl w:ilvl="3" w:tplc="5C4055F8">
      <w:start w:val="1"/>
      <w:numFmt w:val="bullet"/>
      <w:lvlText w:val=""/>
      <w:lvlJc w:val="left"/>
      <w:pPr>
        <w:ind w:left="2880" w:hanging="360"/>
      </w:pPr>
      <w:rPr>
        <w:rFonts w:ascii="Symbol" w:hAnsi="Symbol" w:hint="default"/>
      </w:rPr>
    </w:lvl>
    <w:lvl w:ilvl="4" w:tplc="64523D82">
      <w:start w:val="1"/>
      <w:numFmt w:val="bullet"/>
      <w:lvlText w:val="o"/>
      <w:lvlJc w:val="left"/>
      <w:pPr>
        <w:ind w:left="3600" w:hanging="360"/>
      </w:pPr>
      <w:rPr>
        <w:rFonts w:ascii="Courier New" w:hAnsi="Courier New" w:hint="default"/>
      </w:rPr>
    </w:lvl>
    <w:lvl w:ilvl="5" w:tplc="3378DF32">
      <w:start w:val="1"/>
      <w:numFmt w:val="bullet"/>
      <w:lvlText w:val=""/>
      <w:lvlJc w:val="left"/>
      <w:pPr>
        <w:ind w:left="4320" w:hanging="360"/>
      </w:pPr>
      <w:rPr>
        <w:rFonts w:ascii="Wingdings" w:hAnsi="Wingdings" w:hint="default"/>
      </w:rPr>
    </w:lvl>
    <w:lvl w:ilvl="6" w:tplc="FB8CE5F8">
      <w:start w:val="1"/>
      <w:numFmt w:val="bullet"/>
      <w:lvlText w:val=""/>
      <w:lvlJc w:val="left"/>
      <w:pPr>
        <w:ind w:left="5040" w:hanging="360"/>
      </w:pPr>
      <w:rPr>
        <w:rFonts w:ascii="Symbol" w:hAnsi="Symbol" w:hint="default"/>
      </w:rPr>
    </w:lvl>
    <w:lvl w:ilvl="7" w:tplc="D632C3D4">
      <w:start w:val="1"/>
      <w:numFmt w:val="bullet"/>
      <w:lvlText w:val="o"/>
      <w:lvlJc w:val="left"/>
      <w:pPr>
        <w:ind w:left="5760" w:hanging="360"/>
      </w:pPr>
      <w:rPr>
        <w:rFonts w:ascii="Courier New" w:hAnsi="Courier New" w:hint="default"/>
      </w:rPr>
    </w:lvl>
    <w:lvl w:ilvl="8" w:tplc="34E6DE5C">
      <w:start w:val="1"/>
      <w:numFmt w:val="bullet"/>
      <w:lvlText w:val=""/>
      <w:lvlJc w:val="left"/>
      <w:pPr>
        <w:ind w:left="6480" w:hanging="360"/>
      </w:pPr>
      <w:rPr>
        <w:rFonts w:ascii="Wingdings" w:hAnsi="Wingdings" w:hint="default"/>
      </w:rPr>
    </w:lvl>
  </w:abstractNum>
  <w:abstractNum w:abstractNumId="5" w15:restartNumberingAfterBreak="0">
    <w:nsid w:val="26B36C63"/>
    <w:multiLevelType w:val="hybridMultilevel"/>
    <w:tmpl w:val="632030C0"/>
    <w:lvl w:ilvl="0" w:tplc="C0F28D56">
      <w:start w:val="1"/>
      <w:numFmt w:val="bullet"/>
      <w:lvlText w:val=""/>
      <w:lvlJc w:val="left"/>
      <w:pPr>
        <w:ind w:left="720" w:hanging="360"/>
      </w:pPr>
      <w:rPr>
        <w:rFonts w:ascii="Symbol" w:hAnsi="Symbol" w:hint="default"/>
      </w:rPr>
    </w:lvl>
    <w:lvl w:ilvl="1" w:tplc="B7CC83B0">
      <w:start w:val="1"/>
      <w:numFmt w:val="bullet"/>
      <w:lvlText w:val="o"/>
      <w:lvlJc w:val="left"/>
      <w:pPr>
        <w:ind w:left="1440" w:hanging="360"/>
      </w:pPr>
      <w:rPr>
        <w:rFonts w:ascii="Courier New" w:hAnsi="Courier New" w:hint="default"/>
      </w:rPr>
    </w:lvl>
    <w:lvl w:ilvl="2" w:tplc="8DDEF0C0">
      <w:start w:val="1"/>
      <w:numFmt w:val="bullet"/>
      <w:lvlText w:val=""/>
      <w:lvlJc w:val="left"/>
      <w:pPr>
        <w:ind w:left="2160" w:hanging="360"/>
      </w:pPr>
      <w:rPr>
        <w:rFonts w:ascii="Wingdings" w:hAnsi="Wingdings" w:hint="default"/>
      </w:rPr>
    </w:lvl>
    <w:lvl w:ilvl="3" w:tplc="BC0A7878">
      <w:start w:val="1"/>
      <w:numFmt w:val="bullet"/>
      <w:lvlText w:val=""/>
      <w:lvlJc w:val="left"/>
      <w:pPr>
        <w:ind w:left="2880" w:hanging="360"/>
      </w:pPr>
      <w:rPr>
        <w:rFonts w:ascii="Symbol" w:hAnsi="Symbol" w:hint="default"/>
      </w:rPr>
    </w:lvl>
    <w:lvl w:ilvl="4" w:tplc="310C24B2">
      <w:start w:val="1"/>
      <w:numFmt w:val="bullet"/>
      <w:lvlText w:val="o"/>
      <w:lvlJc w:val="left"/>
      <w:pPr>
        <w:ind w:left="3600" w:hanging="360"/>
      </w:pPr>
      <w:rPr>
        <w:rFonts w:ascii="Courier New" w:hAnsi="Courier New" w:hint="default"/>
      </w:rPr>
    </w:lvl>
    <w:lvl w:ilvl="5" w:tplc="26FA87EA">
      <w:start w:val="1"/>
      <w:numFmt w:val="bullet"/>
      <w:lvlText w:val=""/>
      <w:lvlJc w:val="left"/>
      <w:pPr>
        <w:ind w:left="4320" w:hanging="360"/>
      </w:pPr>
      <w:rPr>
        <w:rFonts w:ascii="Wingdings" w:hAnsi="Wingdings" w:hint="default"/>
      </w:rPr>
    </w:lvl>
    <w:lvl w:ilvl="6" w:tplc="A4D648E6">
      <w:start w:val="1"/>
      <w:numFmt w:val="bullet"/>
      <w:lvlText w:val=""/>
      <w:lvlJc w:val="left"/>
      <w:pPr>
        <w:ind w:left="5040" w:hanging="360"/>
      </w:pPr>
      <w:rPr>
        <w:rFonts w:ascii="Symbol" w:hAnsi="Symbol" w:hint="default"/>
      </w:rPr>
    </w:lvl>
    <w:lvl w:ilvl="7" w:tplc="3342F496">
      <w:start w:val="1"/>
      <w:numFmt w:val="bullet"/>
      <w:lvlText w:val="o"/>
      <w:lvlJc w:val="left"/>
      <w:pPr>
        <w:ind w:left="5760" w:hanging="360"/>
      </w:pPr>
      <w:rPr>
        <w:rFonts w:ascii="Courier New" w:hAnsi="Courier New" w:hint="default"/>
      </w:rPr>
    </w:lvl>
    <w:lvl w:ilvl="8" w:tplc="9E3030C2">
      <w:start w:val="1"/>
      <w:numFmt w:val="bullet"/>
      <w:lvlText w:val=""/>
      <w:lvlJc w:val="left"/>
      <w:pPr>
        <w:ind w:left="6480" w:hanging="360"/>
      </w:pPr>
      <w:rPr>
        <w:rFonts w:ascii="Wingdings" w:hAnsi="Wingdings" w:hint="default"/>
      </w:rPr>
    </w:lvl>
  </w:abstractNum>
  <w:abstractNum w:abstractNumId="6" w15:restartNumberingAfterBreak="0">
    <w:nsid w:val="291D6F32"/>
    <w:multiLevelType w:val="hybridMultilevel"/>
    <w:tmpl w:val="0EA63708"/>
    <w:lvl w:ilvl="0" w:tplc="7EA4C250">
      <w:start w:val="1"/>
      <w:numFmt w:val="bullet"/>
      <w:lvlText w:val=""/>
      <w:lvlJc w:val="left"/>
      <w:pPr>
        <w:ind w:left="720" w:hanging="360"/>
      </w:pPr>
      <w:rPr>
        <w:rFonts w:ascii="Symbol" w:hAnsi="Symbol" w:hint="default"/>
      </w:rPr>
    </w:lvl>
    <w:lvl w:ilvl="1" w:tplc="07C09250">
      <w:start w:val="1"/>
      <w:numFmt w:val="bullet"/>
      <w:lvlText w:val="o"/>
      <w:lvlJc w:val="left"/>
      <w:pPr>
        <w:ind w:left="1440" w:hanging="360"/>
      </w:pPr>
      <w:rPr>
        <w:rFonts w:ascii="Courier New" w:hAnsi="Courier New" w:hint="default"/>
      </w:rPr>
    </w:lvl>
    <w:lvl w:ilvl="2" w:tplc="7BA25F8A">
      <w:start w:val="1"/>
      <w:numFmt w:val="bullet"/>
      <w:lvlText w:val=""/>
      <w:lvlJc w:val="left"/>
      <w:pPr>
        <w:ind w:left="2160" w:hanging="360"/>
      </w:pPr>
      <w:rPr>
        <w:rFonts w:ascii="Wingdings" w:hAnsi="Wingdings" w:hint="default"/>
      </w:rPr>
    </w:lvl>
    <w:lvl w:ilvl="3" w:tplc="8F08B9A2">
      <w:start w:val="1"/>
      <w:numFmt w:val="bullet"/>
      <w:lvlText w:val=""/>
      <w:lvlJc w:val="left"/>
      <w:pPr>
        <w:ind w:left="2880" w:hanging="360"/>
      </w:pPr>
      <w:rPr>
        <w:rFonts w:ascii="Symbol" w:hAnsi="Symbol" w:hint="default"/>
      </w:rPr>
    </w:lvl>
    <w:lvl w:ilvl="4" w:tplc="0B10B06C">
      <w:start w:val="1"/>
      <w:numFmt w:val="bullet"/>
      <w:lvlText w:val="o"/>
      <w:lvlJc w:val="left"/>
      <w:pPr>
        <w:ind w:left="3600" w:hanging="360"/>
      </w:pPr>
      <w:rPr>
        <w:rFonts w:ascii="Courier New" w:hAnsi="Courier New" w:hint="default"/>
      </w:rPr>
    </w:lvl>
    <w:lvl w:ilvl="5" w:tplc="A5FE7B22">
      <w:start w:val="1"/>
      <w:numFmt w:val="bullet"/>
      <w:lvlText w:val=""/>
      <w:lvlJc w:val="left"/>
      <w:pPr>
        <w:ind w:left="4320" w:hanging="360"/>
      </w:pPr>
      <w:rPr>
        <w:rFonts w:ascii="Wingdings" w:hAnsi="Wingdings" w:hint="default"/>
      </w:rPr>
    </w:lvl>
    <w:lvl w:ilvl="6" w:tplc="6040139C">
      <w:start w:val="1"/>
      <w:numFmt w:val="bullet"/>
      <w:lvlText w:val=""/>
      <w:lvlJc w:val="left"/>
      <w:pPr>
        <w:ind w:left="5040" w:hanging="360"/>
      </w:pPr>
      <w:rPr>
        <w:rFonts w:ascii="Symbol" w:hAnsi="Symbol" w:hint="default"/>
      </w:rPr>
    </w:lvl>
    <w:lvl w:ilvl="7" w:tplc="A42E1DC0">
      <w:start w:val="1"/>
      <w:numFmt w:val="bullet"/>
      <w:lvlText w:val="o"/>
      <w:lvlJc w:val="left"/>
      <w:pPr>
        <w:ind w:left="5760" w:hanging="360"/>
      </w:pPr>
      <w:rPr>
        <w:rFonts w:ascii="Courier New" w:hAnsi="Courier New" w:hint="default"/>
      </w:rPr>
    </w:lvl>
    <w:lvl w:ilvl="8" w:tplc="D180D83C">
      <w:start w:val="1"/>
      <w:numFmt w:val="bullet"/>
      <w:lvlText w:val=""/>
      <w:lvlJc w:val="left"/>
      <w:pPr>
        <w:ind w:left="6480" w:hanging="360"/>
      </w:pPr>
      <w:rPr>
        <w:rFonts w:ascii="Wingdings" w:hAnsi="Wingdings" w:hint="default"/>
      </w:rPr>
    </w:lvl>
  </w:abstractNum>
  <w:abstractNum w:abstractNumId="7" w15:restartNumberingAfterBreak="0">
    <w:nsid w:val="2C323F7B"/>
    <w:multiLevelType w:val="hybridMultilevel"/>
    <w:tmpl w:val="FC26FD9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1518" w:hanging="361"/>
      </w:pPr>
      <w:rPr>
        <w:rFonts w:ascii="Symbol" w:hAnsi="Symbol" w:hint="default"/>
      </w:rPr>
    </w:lvl>
    <w:lvl w:ilvl="3" w:tplc="215052AC">
      <w:start w:val="1"/>
      <w:numFmt w:val="bullet"/>
      <w:lvlText w:val="-"/>
      <w:lvlJc w:val="left"/>
      <w:pPr>
        <w:ind w:left="1440" w:hanging="360"/>
      </w:pPr>
      <w:rPr>
        <w:rFonts w:ascii="Courier New" w:hAnsi="Courier New"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4E206AC"/>
    <w:multiLevelType w:val="hybridMultilevel"/>
    <w:tmpl w:val="9D3A65E2"/>
    <w:lvl w:ilvl="0" w:tplc="FFFFFFFF">
      <w:start w:val="1"/>
      <w:numFmt w:val="bullet"/>
      <w:lvlText w:val=""/>
      <w:lvlJc w:val="left"/>
      <w:pPr>
        <w:ind w:left="720" w:hanging="360"/>
      </w:pPr>
      <w:rPr>
        <w:rFonts w:ascii="Symbol" w:hAnsi="Symbol" w:hint="default"/>
      </w:rPr>
    </w:lvl>
    <w:lvl w:ilvl="1" w:tplc="215052A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436A897"/>
    <w:multiLevelType w:val="hybridMultilevel"/>
    <w:tmpl w:val="1C3A3DCC"/>
    <w:lvl w:ilvl="0" w:tplc="068693DA">
      <w:start w:val="1"/>
      <w:numFmt w:val="decimal"/>
      <w:lvlText w:val="%1."/>
      <w:lvlJc w:val="left"/>
      <w:pPr>
        <w:ind w:left="1081" w:hanging="361"/>
      </w:pPr>
      <w:rPr>
        <w:rFonts w:ascii="Times New Roman" w:hAnsi="Times New Roman" w:hint="default"/>
      </w:rPr>
    </w:lvl>
    <w:lvl w:ilvl="1" w:tplc="B0E61EFE">
      <w:start w:val="1"/>
      <w:numFmt w:val="lowerLetter"/>
      <w:lvlText w:val="%2."/>
      <w:lvlJc w:val="left"/>
      <w:pPr>
        <w:ind w:left="1440" w:hanging="360"/>
      </w:pPr>
    </w:lvl>
    <w:lvl w:ilvl="2" w:tplc="7E38C3BA">
      <w:start w:val="1"/>
      <w:numFmt w:val="lowerRoman"/>
      <w:lvlText w:val="%3."/>
      <w:lvlJc w:val="right"/>
      <w:pPr>
        <w:ind w:left="2160" w:hanging="180"/>
      </w:pPr>
    </w:lvl>
    <w:lvl w:ilvl="3" w:tplc="546E58FC">
      <w:start w:val="1"/>
      <w:numFmt w:val="decimal"/>
      <w:lvlText w:val="%4."/>
      <w:lvlJc w:val="left"/>
      <w:pPr>
        <w:ind w:left="2880" w:hanging="360"/>
      </w:pPr>
    </w:lvl>
    <w:lvl w:ilvl="4" w:tplc="489A8B92">
      <w:start w:val="1"/>
      <w:numFmt w:val="lowerLetter"/>
      <w:lvlText w:val="%5."/>
      <w:lvlJc w:val="left"/>
      <w:pPr>
        <w:ind w:left="3600" w:hanging="360"/>
      </w:pPr>
    </w:lvl>
    <w:lvl w:ilvl="5" w:tplc="CCAA26BC">
      <w:start w:val="1"/>
      <w:numFmt w:val="lowerRoman"/>
      <w:lvlText w:val="%6."/>
      <w:lvlJc w:val="right"/>
      <w:pPr>
        <w:ind w:left="4320" w:hanging="180"/>
      </w:pPr>
    </w:lvl>
    <w:lvl w:ilvl="6" w:tplc="5E36CE38">
      <w:start w:val="1"/>
      <w:numFmt w:val="decimal"/>
      <w:lvlText w:val="%7."/>
      <w:lvlJc w:val="left"/>
      <w:pPr>
        <w:ind w:left="5040" w:hanging="360"/>
      </w:pPr>
    </w:lvl>
    <w:lvl w:ilvl="7" w:tplc="B0EA9F44">
      <w:start w:val="1"/>
      <w:numFmt w:val="lowerLetter"/>
      <w:lvlText w:val="%8."/>
      <w:lvlJc w:val="left"/>
      <w:pPr>
        <w:ind w:left="5760" w:hanging="360"/>
      </w:pPr>
    </w:lvl>
    <w:lvl w:ilvl="8" w:tplc="A50ADFF6">
      <w:start w:val="1"/>
      <w:numFmt w:val="lowerRoman"/>
      <w:lvlText w:val="%9."/>
      <w:lvlJc w:val="right"/>
      <w:pPr>
        <w:ind w:left="6480" w:hanging="180"/>
      </w:pPr>
    </w:lvl>
  </w:abstractNum>
  <w:abstractNum w:abstractNumId="10" w15:restartNumberingAfterBreak="0">
    <w:nsid w:val="4971284F"/>
    <w:multiLevelType w:val="hybridMultilevel"/>
    <w:tmpl w:val="6C44E22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1518" w:hanging="361"/>
      </w:pPr>
      <w:rPr>
        <w:rFonts w:ascii="Symbol" w:hAnsi="Symbol" w:hint="default"/>
      </w:rPr>
    </w:lvl>
    <w:lvl w:ilvl="3" w:tplc="5C4055F8">
      <w:start w:val="1"/>
      <w:numFmt w:val="bullet"/>
      <w:lvlText w:val=""/>
      <w:lvlJc w:val="left"/>
      <w:pPr>
        <w:ind w:left="2249"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327B76"/>
    <w:multiLevelType w:val="hybridMultilevel"/>
    <w:tmpl w:val="45A2CD02"/>
    <w:lvl w:ilvl="0" w:tplc="5C4055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46A19"/>
    <w:multiLevelType w:val="hybridMultilevel"/>
    <w:tmpl w:val="1F58C47A"/>
    <w:lvl w:ilvl="0" w:tplc="5C4055F8">
      <w:start w:val="1"/>
      <w:numFmt w:val="bullet"/>
      <w:lvlText w:val=""/>
      <w:lvlJc w:val="left"/>
      <w:pPr>
        <w:ind w:left="3689" w:hanging="360"/>
      </w:pPr>
      <w:rPr>
        <w:rFonts w:ascii="Symbol" w:hAnsi="Symbol" w:hint="default"/>
      </w:rPr>
    </w:lvl>
    <w:lvl w:ilvl="1" w:tplc="04090003">
      <w:start w:val="1"/>
      <w:numFmt w:val="bullet"/>
      <w:lvlText w:val="o"/>
      <w:lvlJc w:val="left"/>
      <w:pPr>
        <w:ind w:left="2249" w:hanging="360"/>
      </w:pPr>
      <w:rPr>
        <w:rFonts w:ascii="Courier New" w:hAnsi="Courier New" w:cs="Courier New" w:hint="default"/>
      </w:rPr>
    </w:lvl>
    <w:lvl w:ilvl="2" w:tplc="04090005" w:tentative="1">
      <w:start w:val="1"/>
      <w:numFmt w:val="bullet"/>
      <w:lvlText w:val=""/>
      <w:lvlJc w:val="left"/>
      <w:pPr>
        <w:ind w:left="2969" w:hanging="360"/>
      </w:pPr>
      <w:rPr>
        <w:rFonts w:ascii="Wingdings" w:hAnsi="Wingdings" w:hint="default"/>
      </w:rPr>
    </w:lvl>
    <w:lvl w:ilvl="3" w:tplc="04090001" w:tentative="1">
      <w:start w:val="1"/>
      <w:numFmt w:val="bullet"/>
      <w:lvlText w:val=""/>
      <w:lvlJc w:val="left"/>
      <w:pPr>
        <w:ind w:left="3689" w:hanging="360"/>
      </w:pPr>
      <w:rPr>
        <w:rFonts w:ascii="Symbol" w:hAnsi="Symbol" w:hint="default"/>
      </w:rPr>
    </w:lvl>
    <w:lvl w:ilvl="4" w:tplc="04090003" w:tentative="1">
      <w:start w:val="1"/>
      <w:numFmt w:val="bullet"/>
      <w:lvlText w:val="o"/>
      <w:lvlJc w:val="left"/>
      <w:pPr>
        <w:ind w:left="4409" w:hanging="360"/>
      </w:pPr>
      <w:rPr>
        <w:rFonts w:ascii="Courier New" w:hAnsi="Courier New" w:cs="Courier New" w:hint="default"/>
      </w:rPr>
    </w:lvl>
    <w:lvl w:ilvl="5" w:tplc="04090005" w:tentative="1">
      <w:start w:val="1"/>
      <w:numFmt w:val="bullet"/>
      <w:lvlText w:val=""/>
      <w:lvlJc w:val="left"/>
      <w:pPr>
        <w:ind w:left="5129" w:hanging="360"/>
      </w:pPr>
      <w:rPr>
        <w:rFonts w:ascii="Wingdings" w:hAnsi="Wingdings" w:hint="default"/>
      </w:rPr>
    </w:lvl>
    <w:lvl w:ilvl="6" w:tplc="04090001" w:tentative="1">
      <w:start w:val="1"/>
      <w:numFmt w:val="bullet"/>
      <w:lvlText w:val=""/>
      <w:lvlJc w:val="left"/>
      <w:pPr>
        <w:ind w:left="5849" w:hanging="360"/>
      </w:pPr>
      <w:rPr>
        <w:rFonts w:ascii="Symbol" w:hAnsi="Symbol" w:hint="default"/>
      </w:rPr>
    </w:lvl>
    <w:lvl w:ilvl="7" w:tplc="04090003" w:tentative="1">
      <w:start w:val="1"/>
      <w:numFmt w:val="bullet"/>
      <w:lvlText w:val="o"/>
      <w:lvlJc w:val="left"/>
      <w:pPr>
        <w:ind w:left="6569" w:hanging="360"/>
      </w:pPr>
      <w:rPr>
        <w:rFonts w:ascii="Courier New" w:hAnsi="Courier New" w:cs="Courier New" w:hint="default"/>
      </w:rPr>
    </w:lvl>
    <w:lvl w:ilvl="8" w:tplc="04090005" w:tentative="1">
      <w:start w:val="1"/>
      <w:numFmt w:val="bullet"/>
      <w:lvlText w:val=""/>
      <w:lvlJc w:val="left"/>
      <w:pPr>
        <w:ind w:left="7289" w:hanging="360"/>
      </w:pPr>
      <w:rPr>
        <w:rFonts w:ascii="Wingdings" w:hAnsi="Wingdings" w:hint="default"/>
      </w:rPr>
    </w:lvl>
  </w:abstractNum>
  <w:abstractNum w:abstractNumId="13" w15:restartNumberingAfterBreak="0">
    <w:nsid w:val="6AFFDD50"/>
    <w:multiLevelType w:val="hybridMultilevel"/>
    <w:tmpl w:val="122EDE06"/>
    <w:lvl w:ilvl="0" w:tplc="3624593C">
      <w:start w:val="8"/>
      <w:numFmt w:val="decimal"/>
      <w:lvlText w:val="%1."/>
      <w:lvlJc w:val="left"/>
      <w:pPr>
        <w:ind w:left="1081" w:hanging="361"/>
      </w:pPr>
      <w:rPr>
        <w:rFonts w:ascii="Times New Roman" w:hAnsi="Times New Roman" w:hint="default"/>
      </w:rPr>
    </w:lvl>
    <w:lvl w:ilvl="1" w:tplc="A62A04BA">
      <w:start w:val="1"/>
      <w:numFmt w:val="lowerLetter"/>
      <w:lvlText w:val="%2."/>
      <w:lvlJc w:val="left"/>
      <w:pPr>
        <w:ind w:left="1440" w:hanging="360"/>
      </w:pPr>
    </w:lvl>
    <w:lvl w:ilvl="2" w:tplc="D33AD5D4">
      <w:start w:val="1"/>
      <w:numFmt w:val="lowerRoman"/>
      <w:lvlText w:val="%3."/>
      <w:lvlJc w:val="right"/>
      <w:pPr>
        <w:ind w:left="2160" w:hanging="180"/>
      </w:pPr>
    </w:lvl>
    <w:lvl w:ilvl="3" w:tplc="D9285B04">
      <w:start w:val="1"/>
      <w:numFmt w:val="decimal"/>
      <w:lvlText w:val="%4."/>
      <w:lvlJc w:val="left"/>
      <w:pPr>
        <w:ind w:left="2880" w:hanging="360"/>
      </w:pPr>
    </w:lvl>
    <w:lvl w:ilvl="4" w:tplc="032C2600">
      <w:start w:val="1"/>
      <w:numFmt w:val="lowerLetter"/>
      <w:lvlText w:val="%5."/>
      <w:lvlJc w:val="left"/>
      <w:pPr>
        <w:ind w:left="3600" w:hanging="360"/>
      </w:pPr>
    </w:lvl>
    <w:lvl w:ilvl="5" w:tplc="36EC8258">
      <w:start w:val="1"/>
      <w:numFmt w:val="lowerRoman"/>
      <w:lvlText w:val="%6."/>
      <w:lvlJc w:val="right"/>
      <w:pPr>
        <w:ind w:left="4320" w:hanging="180"/>
      </w:pPr>
    </w:lvl>
    <w:lvl w:ilvl="6" w:tplc="FFBEA018">
      <w:start w:val="1"/>
      <w:numFmt w:val="decimal"/>
      <w:lvlText w:val="%7."/>
      <w:lvlJc w:val="left"/>
      <w:pPr>
        <w:ind w:left="5040" w:hanging="360"/>
      </w:pPr>
    </w:lvl>
    <w:lvl w:ilvl="7" w:tplc="45BA67E4">
      <w:start w:val="1"/>
      <w:numFmt w:val="lowerLetter"/>
      <w:lvlText w:val="%8."/>
      <w:lvlJc w:val="left"/>
      <w:pPr>
        <w:ind w:left="5760" w:hanging="360"/>
      </w:pPr>
    </w:lvl>
    <w:lvl w:ilvl="8" w:tplc="FF9CD09E">
      <w:start w:val="1"/>
      <w:numFmt w:val="lowerRoman"/>
      <w:lvlText w:val="%9."/>
      <w:lvlJc w:val="right"/>
      <w:pPr>
        <w:ind w:left="6480" w:hanging="180"/>
      </w:pPr>
    </w:lvl>
  </w:abstractNum>
  <w:abstractNum w:abstractNumId="14" w15:restartNumberingAfterBreak="0">
    <w:nsid w:val="6DECB882"/>
    <w:multiLevelType w:val="hybridMultilevel"/>
    <w:tmpl w:val="058039E0"/>
    <w:lvl w:ilvl="0" w:tplc="A2B8F046">
      <w:start w:val="1"/>
      <w:numFmt w:val="decimal"/>
      <w:lvlText w:val="%1."/>
      <w:lvlJc w:val="left"/>
      <w:pPr>
        <w:ind w:left="720" w:hanging="360"/>
      </w:pPr>
    </w:lvl>
    <w:lvl w:ilvl="1" w:tplc="672EAC24">
      <w:start w:val="1"/>
      <w:numFmt w:val="lowerLetter"/>
      <w:lvlText w:val="%2."/>
      <w:lvlJc w:val="left"/>
      <w:pPr>
        <w:ind w:left="1180" w:hanging="360"/>
      </w:pPr>
    </w:lvl>
    <w:lvl w:ilvl="2" w:tplc="80EEAD58">
      <w:start w:val="1"/>
      <w:numFmt w:val="lowerRoman"/>
      <w:lvlText w:val="%3."/>
      <w:lvlJc w:val="right"/>
      <w:pPr>
        <w:ind w:left="2160" w:hanging="180"/>
      </w:pPr>
    </w:lvl>
    <w:lvl w:ilvl="3" w:tplc="87068070">
      <w:start w:val="1"/>
      <w:numFmt w:val="decimal"/>
      <w:lvlText w:val="%4."/>
      <w:lvlJc w:val="left"/>
      <w:pPr>
        <w:ind w:left="2880" w:hanging="360"/>
      </w:pPr>
    </w:lvl>
    <w:lvl w:ilvl="4" w:tplc="D082C4F6">
      <w:start w:val="1"/>
      <w:numFmt w:val="lowerLetter"/>
      <w:lvlText w:val="%5."/>
      <w:lvlJc w:val="left"/>
      <w:pPr>
        <w:ind w:left="3600" w:hanging="360"/>
      </w:pPr>
    </w:lvl>
    <w:lvl w:ilvl="5" w:tplc="B03C5A70">
      <w:start w:val="1"/>
      <w:numFmt w:val="lowerRoman"/>
      <w:lvlText w:val="%6."/>
      <w:lvlJc w:val="right"/>
      <w:pPr>
        <w:ind w:left="4320" w:hanging="180"/>
      </w:pPr>
    </w:lvl>
    <w:lvl w:ilvl="6" w:tplc="0A10855A">
      <w:start w:val="1"/>
      <w:numFmt w:val="decimal"/>
      <w:lvlText w:val="%7."/>
      <w:lvlJc w:val="left"/>
      <w:pPr>
        <w:ind w:left="5040" w:hanging="360"/>
      </w:pPr>
    </w:lvl>
    <w:lvl w:ilvl="7" w:tplc="5E7EA33E">
      <w:start w:val="1"/>
      <w:numFmt w:val="lowerLetter"/>
      <w:lvlText w:val="%8."/>
      <w:lvlJc w:val="left"/>
      <w:pPr>
        <w:ind w:left="5760" w:hanging="360"/>
      </w:pPr>
    </w:lvl>
    <w:lvl w:ilvl="8" w:tplc="0E264134">
      <w:start w:val="1"/>
      <w:numFmt w:val="lowerRoman"/>
      <w:lvlText w:val="%9."/>
      <w:lvlJc w:val="right"/>
      <w:pPr>
        <w:ind w:left="6480" w:hanging="180"/>
      </w:pPr>
    </w:lvl>
  </w:abstractNum>
  <w:abstractNum w:abstractNumId="15" w15:restartNumberingAfterBreak="0">
    <w:nsid w:val="70F53C47"/>
    <w:multiLevelType w:val="hybridMultilevel"/>
    <w:tmpl w:val="3AD0BC0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6" w15:restartNumberingAfterBreak="0">
    <w:nsid w:val="75A26482"/>
    <w:multiLevelType w:val="hybridMultilevel"/>
    <w:tmpl w:val="39B8D14E"/>
    <w:lvl w:ilvl="0" w:tplc="2C5C3E12">
      <w:start w:val="1"/>
      <w:numFmt w:val="bullet"/>
      <w:lvlText w:val=""/>
      <w:lvlJc w:val="left"/>
      <w:pPr>
        <w:ind w:left="1080" w:hanging="360"/>
      </w:pPr>
      <w:rPr>
        <w:rFonts w:ascii="Symbol" w:hAnsi="Symbol" w:hint="default"/>
      </w:rPr>
    </w:lvl>
    <w:lvl w:ilvl="1" w:tplc="9BAEE0EC">
      <w:start w:val="1"/>
      <w:numFmt w:val="bullet"/>
      <w:lvlText w:val="o"/>
      <w:lvlJc w:val="left"/>
      <w:pPr>
        <w:ind w:left="1800" w:hanging="360"/>
      </w:pPr>
      <w:rPr>
        <w:rFonts w:ascii="Courier New" w:hAnsi="Courier New" w:hint="default"/>
      </w:rPr>
    </w:lvl>
    <w:lvl w:ilvl="2" w:tplc="497C6FA6">
      <w:start w:val="1"/>
      <w:numFmt w:val="bullet"/>
      <w:lvlText w:val=""/>
      <w:lvlJc w:val="left"/>
      <w:pPr>
        <w:ind w:left="2520" w:hanging="360"/>
      </w:pPr>
      <w:rPr>
        <w:rFonts w:ascii="Wingdings" w:hAnsi="Wingdings" w:hint="default"/>
      </w:rPr>
    </w:lvl>
    <w:lvl w:ilvl="3" w:tplc="BB52D326">
      <w:start w:val="1"/>
      <w:numFmt w:val="bullet"/>
      <w:lvlText w:val=""/>
      <w:lvlJc w:val="left"/>
      <w:pPr>
        <w:ind w:left="3240" w:hanging="360"/>
      </w:pPr>
      <w:rPr>
        <w:rFonts w:ascii="Symbol" w:hAnsi="Symbol" w:hint="default"/>
      </w:rPr>
    </w:lvl>
    <w:lvl w:ilvl="4" w:tplc="0F2436DC">
      <w:start w:val="1"/>
      <w:numFmt w:val="bullet"/>
      <w:lvlText w:val="o"/>
      <w:lvlJc w:val="left"/>
      <w:pPr>
        <w:ind w:left="3960" w:hanging="360"/>
      </w:pPr>
      <w:rPr>
        <w:rFonts w:ascii="Courier New" w:hAnsi="Courier New" w:hint="default"/>
      </w:rPr>
    </w:lvl>
    <w:lvl w:ilvl="5" w:tplc="E5C41506">
      <w:start w:val="1"/>
      <w:numFmt w:val="bullet"/>
      <w:lvlText w:val=""/>
      <w:lvlJc w:val="left"/>
      <w:pPr>
        <w:ind w:left="4680" w:hanging="360"/>
      </w:pPr>
      <w:rPr>
        <w:rFonts w:ascii="Wingdings" w:hAnsi="Wingdings" w:hint="default"/>
      </w:rPr>
    </w:lvl>
    <w:lvl w:ilvl="6" w:tplc="E86C2178">
      <w:start w:val="1"/>
      <w:numFmt w:val="bullet"/>
      <w:lvlText w:val=""/>
      <w:lvlJc w:val="left"/>
      <w:pPr>
        <w:ind w:left="5400" w:hanging="360"/>
      </w:pPr>
      <w:rPr>
        <w:rFonts w:ascii="Symbol" w:hAnsi="Symbol" w:hint="default"/>
      </w:rPr>
    </w:lvl>
    <w:lvl w:ilvl="7" w:tplc="5936E4D0">
      <w:start w:val="1"/>
      <w:numFmt w:val="bullet"/>
      <w:lvlText w:val="o"/>
      <w:lvlJc w:val="left"/>
      <w:pPr>
        <w:ind w:left="6120" w:hanging="360"/>
      </w:pPr>
      <w:rPr>
        <w:rFonts w:ascii="Courier New" w:hAnsi="Courier New" w:hint="default"/>
      </w:rPr>
    </w:lvl>
    <w:lvl w:ilvl="8" w:tplc="9648D604">
      <w:start w:val="1"/>
      <w:numFmt w:val="bullet"/>
      <w:lvlText w:val=""/>
      <w:lvlJc w:val="left"/>
      <w:pPr>
        <w:ind w:left="6840" w:hanging="360"/>
      </w:pPr>
      <w:rPr>
        <w:rFonts w:ascii="Wingdings" w:hAnsi="Wingdings" w:hint="default"/>
      </w:rPr>
    </w:lvl>
  </w:abstractNum>
  <w:abstractNum w:abstractNumId="17" w15:restartNumberingAfterBreak="0">
    <w:nsid w:val="76C544B4"/>
    <w:multiLevelType w:val="hybridMultilevel"/>
    <w:tmpl w:val="F154EE5E"/>
    <w:lvl w:ilvl="0" w:tplc="5C4055F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7B434CF"/>
    <w:multiLevelType w:val="hybridMultilevel"/>
    <w:tmpl w:val="7AC667A8"/>
    <w:lvl w:ilvl="0" w:tplc="2A7C360E">
      <w:start w:val="1"/>
      <w:numFmt w:val="bullet"/>
      <w:lvlText w:val=""/>
      <w:lvlJc w:val="left"/>
      <w:pPr>
        <w:ind w:left="1080" w:hanging="360"/>
      </w:pPr>
      <w:rPr>
        <w:rFonts w:ascii="Symbol" w:hAnsi="Symbol" w:hint="default"/>
      </w:rPr>
    </w:lvl>
    <w:lvl w:ilvl="1" w:tplc="49661F2A">
      <w:start w:val="1"/>
      <w:numFmt w:val="bullet"/>
      <w:lvlText w:val="o"/>
      <w:lvlJc w:val="left"/>
      <w:pPr>
        <w:ind w:left="1800" w:hanging="360"/>
      </w:pPr>
      <w:rPr>
        <w:rFonts w:ascii="Courier New" w:hAnsi="Courier New" w:hint="default"/>
      </w:rPr>
    </w:lvl>
    <w:lvl w:ilvl="2" w:tplc="DDDE1BD6">
      <w:start w:val="1"/>
      <w:numFmt w:val="bullet"/>
      <w:lvlText w:val=""/>
      <w:lvlJc w:val="left"/>
      <w:pPr>
        <w:ind w:left="2520" w:hanging="360"/>
      </w:pPr>
      <w:rPr>
        <w:rFonts w:ascii="Wingdings" w:hAnsi="Wingdings" w:hint="default"/>
      </w:rPr>
    </w:lvl>
    <w:lvl w:ilvl="3" w:tplc="2A88E8B8">
      <w:start w:val="1"/>
      <w:numFmt w:val="bullet"/>
      <w:lvlText w:val=""/>
      <w:lvlJc w:val="left"/>
      <w:pPr>
        <w:ind w:left="3240" w:hanging="360"/>
      </w:pPr>
      <w:rPr>
        <w:rFonts w:ascii="Symbol" w:hAnsi="Symbol" w:hint="default"/>
      </w:rPr>
    </w:lvl>
    <w:lvl w:ilvl="4" w:tplc="71CAD8C0">
      <w:start w:val="1"/>
      <w:numFmt w:val="bullet"/>
      <w:lvlText w:val="o"/>
      <w:lvlJc w:val="left"/>
      <w:pPr>
        <w:ind w:left="3960" w:hanging="360"/>
      </w:pPr>
      <w:rPr>
        <w:rFonts w:ascii="Courier New" w:hAnsi="Courier New" w:hint="default"/>
      </w:rPr>
    </w:lvl>
    <w:lvl w:ilvl="5" w:tplc="F01633EA">
      <w:start w:val="1"/>
      <w:numFmt w:val="bullet"/>
      <w:lvlText w:val=""/>
      <w:lvlJc w:val="left"/>
      <w:pPr>
        <w:ind w:left="4680" w:hanging="360"/>
      </w:pPr>
      <w:rPr>
        <w:rFonts w:ascii="Wingdings" w:hAnsi="Wingdings" w:hint="default"/>
      </w:rPr>
    </w:lvl>
    <w:lvl w:ilvl="6" w:tplc="E458C038">
      <w:start w:val="1"/>
      <w:numFmt w:val="bullet"/>
      <w:lvlText w:val=""/>
      <w:lvlJc w:val="left"/>
      <w:pPr>
        <w:ind w:left="5400" w:hanging="360"/>
      </w:pPr>
      <w:rPr>
        <w:rFonts w:ascii="Symbol" w:hAnsi="Symbol" w:hint="default"/>
      </w:rPr>
    </w:lvl>
    <w:lvl w:ilvl="7" w:tplc="C6CAEEA0">
      <w:start w:val="1"/>
      <w:numFmt w:val="bullet"/>
      <w:lvlText w:val="o"/>
      <w:lvlJc w:val="left"/>
      <w:pPr>
        <w:ind w:left="6120" w:hanging="360"/>
      </w:pPr>
      <w:rPr>
        <w:rFonts w:ascii="Courier New" w:hAnsi="Courier New" w:hint="default"/>
      </w:rPr>
    </w:lvl>
    <w:lvl w:ilvl="8" w:tplc="F410B8B6">
      <w:start w:val="1"/>
      <w:numFmt w:val="bullet"/>
      <w:lvlText w:val=""/>
      <w:lvlJc w:val="left"/>
      <w:pPr>
        <w:ind w:left="6840" w:hanging="360"/>
      </w:pPr>
      <w:rPr>
        <w:rFonts w:ascii="Wingdings" w:hAnsi="Wingdings" w:hint="default"/>
      </w:rPr>
    </w:lvl>
  </w:abstractNum>
  <w:num w:numId="1" w16cid:durableId="1682194995">
    <w:abstractNumId w:val="5"/>
  </w:num>
  <w:num w:numId="2" w16cid:durableId="1596474120">
    <w:abstractNumId w:val="4"/>
  </w:num>
  <w:num w:numId="3" w16cid:durableId="1550263144">
    <w:abstractNumId w:val="13"/>
  </w:num>
  <w:num w:numId="4" w16cid:durableId="162549317">
    <w:abstractNumId w:val="14"/>
  </w:num>
  <w:num w:numId="5" w16cid:durableId="1775707836">
    <w:abstractNumId w:val="9"/>
  </w:num>
  <w:num w:numId="6" w16cid:durableId="1803494281">
    <w:abstractNumId w:val="6"/>
  </w:num>
  <w:num w:numId="7" w16cid:durableId="826702224">
    <w:abstractNumId w:val="18"/>
  </w:num>
  <w:num w:numId="8" w16cid:durableId="797603591">
    <w:abstractNumId w:val="16"/>
  </w:num>
  <w:num w:numId="9" w16cid:durableId="584920025">
    <w:abstractNumId w:val="8"/>
  </w:num>
  <w:num w:numId="10" w16cid:durableId="736979920">
    <w:abstractNumId w:val="12"/>
  </w:num>
  <w:num w:numId="11" w16cid:durableId="575241942">
    <w:abstractNumId w:val="0"/>
  </w:num>
  <w:num w:numId="12" w16cid:durableId="167643479">
    <w:abstractNumId w:val="7"/>
  </w:num>
  <w:num w:numId="13" w16cid:durableId="51273472">
    <w:abstractNumId w:val="3"/>
  </w:num>
  <w:num w:numId="14" w16cid:durableId="182059097">
    <w:abstractNumId w:val="1"/>
  </w:num>
  <w:num w:numId="15" w16cid:durableId="2018996040">
    <w:abstractNumId w:val="17"/>
  </w:num>
  <w:num w:numId="16" w16cid:durableId="1155417943">
    <w:abstractNumId w:val="2"/>
  </w:num>
  <w:num w:numId="17" w16cid:durableId="1288925716">
    <w:abstractNumId w:val="11"/>
  </w:num>
  <w:num w:numId="18" w16cid:durableId="116923197">
    <w:abstractNumId w:val="10"/>
  </w:num>
  <w:num w:numId="19" w16cid:durableId="478500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3NzcwMbE0tDQxtTBQ0lEKTi0uzszPAykwrAUAaGaN3iwAAAA="/>
  </w:docVars>
  <w:rsids>
    <w:rsidRoot w:val="5E7456CF"/>
    <w:rsid w:val="00004069"/>
    <w:rsid w:val="000041AF"/>
    <w:rsid w:val="00005877"/>
    <w:rsid w:val="000073C6"/>
    <w:rsid w:val="000114AD"/>
    <w:rsid w:val="00011B6A"/>
    <w:rsid w:val="00011D70"/>
    <w:rsid w:val="000142B2"/>
    <w:rsid w:val="00015DE3"/>
    <w:rsid w:val="00040A8F"/>
    <w:rsid w:val="00041734"/>
    <w:rsid w:val="000449BD"/>
    <w:rsid w:val="0005604D"/>
    <w:rsid w:val="00056B12"/>
    <w:rsid w:val="00061EA3"/>
    <w:rsid w:val="0006490D"/>
    <w:rsid w:val="000828EE"/>
    <w:rsid w:val="00083896"/>
    <w:rsid w:val="00084BA5"/>
    <w:rsid w:val="000B164A"/>
    <w:rsid w:val="000C74C2"/>
    <w:rsid w:val="000D0E41"/>
    <w:rsid w:val="000D5C43"/>
    <w:rsid w:val="000F29B0"/>
    <w:rsid w:val="000F3539"/>
    <w:rsid w:val="001025E7"/>
    <w:rsid w:val="001035FC"/>
    <w:rsid w:val="00104764"/>
    <w:rsid w:val="0010544C"/>
    <w:rsid w:val="001064EC"/>
    <w:rsid w:val="0012161E"/>
    <w:rsid w:val="001357AE"/>
    <w:rsid w:val="00145DC2"/>
    <w:rsid w:val="00146817"/>
    <w:rsid w:val="00151691"/>
    <w:rsid w:val="0016274A"/>
    <w:rsid w:val="0016582D"/>
    <w:rsid w:val="00183FB1"/>
    <w:rsid w:val="0018595D"/>
    <w:rsid w:val="001950BD"/>
    <w:rsid w:val="001A73F0"/>
    <w:rsid w:val="001B0260"/>
    <w:rsid w:val="001B437D"/>
    <w:rsid w:val="001D5DFD"/>
    <w:rsid w:val="001E0151"/>
    <w:rsid w:val="001E2CDD"/>
    <w:rsid w:val="001F7826"/>
    <w:rsid w:val="00203424"/>
    <w:rsid w:val="00203A97"/>
    <w:rsid w:val="00211BAF"/>
    <w:rsid w:val="00221DD4"/>
    <w:rsid w:val="00222302"/>
    <w:rsid w:val="0022780E"/>
    <w:rsid w:val="00232FF7"/>
    <w:rsid w:val="00236842"/>
    <w:rsid w:val="00241F2D"/>
    <w:rsid w:val="0024333A"/>
    <w:rsid w:val="00245BBB"/>
    <w:rsid w:val="00253680"/>
    <w:rsid w:val="00254623"/>
    <w:rsid w:val="00260B95"/>
    <w:rsid w:val="002635E4"/>
    <w:rsid w:val="002729C9"/>
    <w:rsid w:val="00275A0B"/>
    <w:rsid w:val="00281E42"/>
    <w:rsid w:val="002879A2"/>
    <w:rsid w:val="00287AF1"/>
    <w:rsid w:val="002957D4"/>
    <w:rsid w:val="002B5F05"/>
    <w:rsid w:val="002B642A"/>
    <w:rsid w:val="002D5E86"/>
    <w:rsid w:val="002D606B"/>
    <w:rsid w:val="002E188F"/>
    <w:rsid w:val="002F2481"/>
    <w:rsid w:val="00306355"/>
    <w:rsid w:val="0030736B"/>
    <w:rsid w:val="00327189"/>
    <w:rsid w:val="00343A9E"/>
    <w:rsid w:val="0034491C"/>
    <w:rsid w:val="003555AC"/>
    <w:rsid w:val="00360F82"/>
    <w:rsid w:val="003721CB"/>
    <w:rsid w:val="00380472"/>
    <w:rsid w:val="003837CE"/>
    <w:rsid w:val="003903C8"/>
    <w:rsid w:val="00391E26"/>
    <w:rsid w:val="00392D07"/>
    <w:rsid w:val="00395C0E"/>
    <w:rsid w:val="003A175B"/>
    <w:rsid w:val="003A2E44"/>
    <w:rsid w:val="003C1053"/>
    <w:rsid w:val="003C692F"/>
    <w:rsid w:val="003D2FBB"/>
    <w:rsid w:val="003E4F2A"/>
    <w:rsid w:val="003E748B"/>
    <w:rsid w:val="003F2FC9"/>
    <w:rsid w:val="003F61BD"/>
    <w:rsid w:val="004015AD"/>
    <w:rsid w:val="00401A54"/>
    <w:rsid w:val="004078A7"/>
    <w:rsid w:val="00417C95"/>
    <w:rsid w:val="004340BD"/>
    <w:rsid w:val="004371AC"/>
    <w:rsid w:val="004414AB"/>
    <w:rsid w:val="0044724D"/>
    <w:rsid w:val="00477936"/>
    <w:rsid w:val="00477AA3"/>
    <w:rsid w:val="00480ED9"/>
    <w:rsid w:val="004A2591"/>
    <w:rsid w:val="004C0470"/>
    <w:rsid w:val="004C0E58"/>
    <w:rsid w:val="004C6DB0"/>
    <w:rsid w:val="004E641F"/>
    <w:rsid w:val="004E6B27"/>
    <w:rsid w:val="004F55D5"/>
    <w:rsid w:val="004F767C"/>
    <w:rsid w:val="00507809"/>
    <w:rsid w:val="0051052A"/>
    <w:rsid w:val="00512BCA"/>
    <w:rsid w:val="00525ACD"/>
    <w:rsid w:val="0052634A"/>
    <w:rsid w:val="00530EDE"/>
    <w:rsid w:val="00534DBF"/>
    <w:rsid w:val="00536B49"/>
    <w:rsid w:val="0054528A"/>
    <w:rsid w:val="00545460"/>
    <w:rsid w:val="0055132A"/>
    <w:rsid w:val="00555472"/>
    <w:rsid w:val="005659B0"/>
    <w:rsid w:val="00575E18"/>
    <w:rsid w:val="00577CD5"/>
    <w:rsid w:val="00580D60"/>
    <w:rsid w:val="00590610"/>
    <w:rsid w:val="005960FA"/>
    <w:rsid w:val="005A3F36"/>
    <w:rsid w:val="005B63DF"/>
    <w:rsid w:val="005BE249"/>
    <w:rsid w:val="005C313E"/>
    <w:rsid w:val="005C53B9"/>
    <w:rsid w:val="005F0630"/>
    <w:rsid w:val="006010B8"/>
    <w:rsid w:val="00603A17"/>
    <w:rsid w:val="006128E4"/>
    <w:rsid w:val="006216AB"/>
    <w:rsid w:val="00625596"/>
    <w:rsid w:val="00634565"/>
    <w:rsid w:val="00641419"/>
    <w:rsid w:val="0064375A"/>
    <w:rsid w:val="006545E4"/>
    <w:rsid w:val="006640D6"/>
    <w:rsid w:val="0066416E"/>
    <w:rsid w:val="00665128"/>
    <w:rsid w:val="00665775"/>
    <w:rsid w:val="0067319C"/>
    <w:rsid w:val="00674052"/>
    <w:rsid w:val="006824C9"/>
    <w:rsid w:val="006826A6"/>
    <w:rsid w:val="006845EE"/>
    <w:rsid w:val="00692337"/>
    <w:rsid w:val="00695741"/>
    <w:rsid w:val="006968A1"/>
    <w:rsid w:val="006A1FD1"/>
    <w:rsid w:val="006B2090"/>
    <w:rsid w:val="006B22A8"/>
    <w:rsid w:val="006B2365"/>
    <w:rsid w:val="006C5C3E"/>
    <w:rsid w:val="006C639F"/>
    <w:rsid w:val="006D135B"/>
    <w:rsid w:val="006D2147"/>
    <w:rsid w:val="006D27B3"/>
    <w:rsid w:val="006E4E19"/>
    <w:rsid w:val="006F067A"/>
    <w:rsid w:val="006F49D6"/>
    <w:rsid w:val="00703548"/>
    <w:rsid w:val="0070365F"/>
    <w:rsid w:val="00704AFF"/>
    <w:rsid w:val="00711D64"/>
    <w:rsid w:val="00715CBB"/>
    <w:rsid w:val="00726610"/>
    <w:rsid w:val="00727347"/>
    <w:rsid w:val="007512AE"/>
    <w:rsid w:val="00755F99"/>
    <w:rsid w:val="0076166F"/>
    <w:rsid w:val="007623C9"/>
    <w:rsid w:val="0076591B"/>
    <w:rsid w:val="0077044E"/>
    <w:rsid w:val="00783C26"/>
    <w:rsid w:val="00792077"/>
    <w:rsid w:val="00793C76"/>
    <w:rsid w:val="007A2609"/>
    <w:rsid w:val="007A49DF"/>
    <w:rsid w:val="007A5298"/>
    <w:rsid w:val="007A694D"/>
    <w:rsid w:val="007B14F0"/>
    <w:rsid w:val="007B451C"/>
    <w:rsid w:val="007D732A"/>
    <w:rsid w:val="007E0A3F"/>
    <w:rsid w:val="007E2C78"/>
    <w:rsid w:val="007E431D"/>
    <w:rsid w:val="007E4B5F"/>
    <w:rsid w:val="00806400"/>
    <w:rsid w:val="00817DBD"/>
    <w:rsid w:val="00825096"/>
    <w:rsid w:val="008336C0"/>
    <w:rsid w:val="00837B82"/>
    <w:rsid w:val="0084373B"/>
    <w:rsid w:val="0085037D"/>
    <w:rsid w:val="00870DD8"/>
    <w:rsid w:val="00870F99"/>
    <w:rsid w:val="00872182"/>
    <w:rsid w:val="00877475"/>
    <w:rsid w:val="008811A2"/>
    <w:rsid w:val="008847EE"/>
    <w:rsid w:val="008858A6"/>
    <w:rsid w:val="00891903"/>
    <w:rsid w:val="00892E8E"/>
    <w:rsid w:val="008A226A"/>
    <w:rsid w:val="008A38E9"/>
    <w:rsid w:val="008A7982"/>
    <w:rsid w:val="008C0BA1"/>
    <w:rsid w:val="008C1D8E"/>
    <w:rsid w:val="008E7438"/>
    <w:rsid w:val="008F0422"/>
    <w:rsid w:val="008F07F5"/>
    <w:rsid w:val="00900E0D"/>
    <w:rsid w:val="00901212"/>
    <w:rsid w:val="00902BE1"/>
    <w:rsid w:val="0091048D"/>
    <w:rsid w:val="0092017B"/>
    <w:rsid w:val="009203A1"/>
    <w:rsid w:val="0092623C"/>
    <w:rsid w:val="0093049A"/>
    <w:rsid w:val="00936290"/>
    <w:rsid w:val="009401F8"/>
    <w:rsid w:val="009446B8"/>
    <w:rsid w:val="00960DBC"/>
    <w:rsid w:val="009614DC"/>
    <w:rsid w:val="009702CC"/>
    <w:rsid w:val="009929A3"/>
    <w:rsid w:val="00993ED5"/>
    <w:rsid w:val="0099441C"/>
    <w:rsid w:val="009A28E0"/>
    <w:rsid w:val="009A77BE"/>
    <w:rsid w:val="009B069A"/>
    <w:rsid w:val="009B4E93"/>
    <w:rsid w:val="009C75B8"/>
    <w:rsid w:val="009D1192"/>
    <w:rsid w:val="009D1A8A"/>
    <w:rsid w:val="009D4918"/>
    <w:rsid w:val="009D6FDC"/>
    <w:rsid w:val="009E2068"/>
    <w:rsid w:val="009F1209"/>
    <w:rsid w:val="009F770E"/>
    <w:rsid w:val="00A032BC"/>
    <w:rsid w:val="00A0377D"/>
    <w:rsid w:val="00A11AF1"/>
    <w:rsid w:val="00A13D63"/>
    <w:rsid w:val="00A15008"/>
    <w:rsid w:val="00A16B67"/>
    <w:rsid w:val="00A20C23"/>
    <w:rsid w:val="00A245C4"/>
    <w:rsid w:val="00A33B97"/>
    <w:rsid w:val="00A373F4"/>
    <w:rsid w:val="00A3785B"/>
    <w:rsid w:val="00A44189"/>
    <w:rsid w:val="00A54FF4"/>
    <w:rsid w:val="00A612A0"/>
    <w:rsid w:val="00A871BB"/>
    <w:rsid w:val="00A9675A"/>
    <w:rsid w:val="00A97727"/>
    <w:rsid w:val="00AA6690"/>
    <w:rsid w:val="00AB50B3"/>
    <w:rsid w:val="00AB6BFE"/>
    <w:rsid w:val="00AC53A2"/>
    <w:rsid w:val="00AC6F9C"/>
    <w:rsid w:val="00AD18F0"/>
    <w:rsid w:val="00AD6DC0"/>
    <w:rsid w:val="00AD760A"/>
    <w:rsid w:val="00AF5232"/>
    <w:rsid w:val="00B1438B"/>
    <w:rsid w:val="00B17C8B"/>
    <w:rsid w:val="00B21052"/>
    <w:rsid w:val="00B24518"/>
    <w:rsid w:val="00B27DB2"/>
    <w:rsid w:val="00B348D1"/>
    <w:rsid w:val="00B35037"/>
    <w:rsid w:val="00B405B8"/>
    <w:rsid w:val="00B41750"/>
    <w:rsid w:val="00B578CD"/>
    <w:rsid w:val="00B62EF1"/>
    <w:rsid w:val="00B711D2"/>
    <w:rsid w:val="00B763A8"/>
    <w:rsid w:val="00B82722"/>
    <w:rsid w:val="00BA1064"/>
    <w:rsid w:val="00BA7C54"/>
    <w:rsid w:val="00BB1C2A"/>
    <w:rsid w:val="00BB2A76"/>
    <w:rsid w:val="00BB480D"/>
    <w:rsid w:val="00BB7E9D"/>
    <w:rsid w:val="00BC4F17"/>
    <w:rsid w:val="00BD069A"/>
    <w:rsid w:val="00BD3F98"/>
    <w:rsid w:val="00BE560E"/>
    <w:rsid w:val="00BF1623"/>
    <w:rsid w:val="00C0336E"/>
    <w:rsid w:val="00C062F8"/>
    <w:rsid w:val="00C12B9F"/>
    <w:rsid w:val="00C1709A"/>
    <w:rsid w:val="00C34E31"/>
    <w:rsid w:val="00C405A5"/>
    <w:rsid w:val="00C516F6"/>
    <w:rsid w:val="00C718AC"/>
    <w:rsid w:val="00C71DD5"/>
    <w:rsid w:val="00C953E2"/>
    <w:rsid w:val="00C96DB3"/>
    <w:rsid w:val="00C97E29"/>
    <w:rsid w:val="00CA329D"/>
    <w:rsid w:val="00CA4A6F"/>
    <w:rsid w:val="00CA7A44"/>
    <w:rsid w:val="00CB06D6"/>
    <w:rsid w:val="00CC0B19"/>
    <w:rsid w:val="00CC23D5"/>
    <w:rsid w:val="00CE4D93"/>
    <w:rsid w:val="00CF62DF"/>
    <w:rsid w:val="00D058F4"/>
    <w:rsid w:val="00D13AC7"/>
    <w:rsid w:val="00D16695"/>
    <w:rsid w:val="00D17390"/>
    <w:rsid w:val="00D24E93"/>
    <w:rsid w:val="00D31C99"/>
    <w:rsid w:val="00D34C2D"/>
    <w:rsid w:val="00D43A41"/>
    <w:rsid w:val="00D469E6"/>
    <w:rsid w:val="00D4AED9"/>
    <w:rsid w:val="00D528C7"/>
    <w:rsid w:val="00D70266"/>
    <w:rsid w:val="00D7145F"/>
    <w:rsid w:val="00D7169F"/>
    <w:rsid w:val="00D73AB0"/>
    <w:rsid w:val="00D76F7C"/>
    <w:rsid w:val="00D94B15"/>
    <w:rsid w:val="00DA26B7"/>
    <w:rsid w:val="00DB1515"/>
    <w:rsid w:val="00DB3AA5"/>
    <w:rsid w:val="00DB3EFF"/>
    <w:rsid w:val="00DC13E7"/>
    <w:rsid w:val="00DD5EA9"/>
    <w:rsid w:val="00DE3079"/>
    <w:rsid w:val="00DE720A"/>
    <w:rsid w:val="00DF357E"/>
    <w:rsid w:val="00E02D9E"/>
    <w:rsid w:val="00E05AA1"/>
    <w:rsid w:val="00E111C0"/>
    <w:rsid w:val="00E12D90"/>
    <w:rsid w:val="00E217E2"/>
    <w:rsid w:val="00E26249"/>
    <w:rsid w:val="00E305D3"/>
    <w:rsid w:val="00E3064D"/>
    <w:rsid w:val="00E31442"/>
    <w:rsid w:val="00E37C98"/>
    <w:rsid w:val="00E50DFD"/>
    <w:rsid w:val="00E532E6"/>
    <w:rsid w:val="00E602F6"/>
    <w:rsid w:val="00E651F6"/>
    <w:rsid w:val="00E71532"/>
    <w:rsid w:val="00E71A0B"/>
    <w:rsid w:val="00E722BD"/>
    <w:rsid w:val="00E767E1"/>
    <w:rsid w:val="00E81B27"/>
    <w:rsid w:val="00E82269"/>
    <w:rsid w:val="00E84F39"/>
    <w:rsid w:val="00EA3ED6"/>
    <w:rsid w:val="00ED397E"/>
    <w:rsid w:val="00EE38FC"/>
    <w:rsid w:val="00F07423"/>
    <w:rsid w:val="00F075BD"/>
    <w:rsid w:val="00F14A05"/>
    <w:rsid w:val="00F474ED"/>
    <w:rsid w:val="00F66F51"/>
    <w:rsid w:val="00F75140"/>
    <w:rsid w:val="00F873AD"/>
    <w:rsid w:val="00FA4F83"/>
    <w:rsid w:val="00FB357F"/>
    <w:rsid w:val="00FC388E"/>
    <w:rsid w:val="00FE1024"/>
    <w:rsid w:val="00FE3A22"/>
    <w:rsid w:val="00FE5542"/>
    <w:rsid w:val="00FE6012"/>
    <w:rsid w:val="00FF2DD9"/>
    <w:rsid w:val="00FF7785"/>
    <w:rsid w:val="01023267"/>
    <w:rsid w:val="0131B054"/>
    <w:rsid w:val="016FA736"/>
    <w:rsid w:val="017843E7"/>
    <w:rsid w:val="01D0228F"/>
    <w:rsid w:val="01D08FF8"/>
    <w:rsid w:val="01E9F43F"/>
    <w:rsid w:val="01F38107"/>
    <w:rsid w:val="01FB6C4A"/>
    <w:rsid w:val="0200342B"/>
    <w:rsid w:val="0203A692"/>
    <w:rsid w:val="0214DDFD"/>
    <w:rsid w:val="02201BA7"/>
    <w:rsid w:val="023DB7D4"/>
    <w:rsid w:val="0260A13C"/>
    <w:rsid w:val="028F0397"/>
    <w:rsid w:val="0298CDBE"/>
    <w:rsid w:val="02B3C162"/>
    <w:rsid w:val="02FDA0C8"/>
    <w:rsid w:val="0305A0B2"/>
    <w:rsid w:val="030F2064"/>
    <w:rsid w:val="033F80E8"/>
    <w:rsid w:val="034F996A"/>
    <w:rsid w:val="03709454"/>
    <w:rsid w:val="038CF751"/>
    <w:rsid w:val="03BD898E"/>
    <w:rsid w:val="03C09141"/>
    <w:rsid w:val="03C157F3"/>
    <w:rsid w:val="041062C3"/>
    <w:rsid w:val="044561B9"/>
    <w:rsid w:val="046B880B"/>
    <w:rsid w:val="047CD42C"/>
    <w:rsid w:val="04976A0C"/>
    <w:rsid w:val="04B34367"/>
    <w:rsid w:val="04C5ACBD"/>
    <w:rsid w:val="04DC6B22"/>
    <w:rsid w:val="04E70D49"/>
    <w:rsid w:val="050B4410"/>
    <w:rsid w:val="054C2215"/>
    <w:rsid w:val="054ED165"/>
    <w:rsid w:val="059B88C5"/>
    <w:rsid w:val="05B75305"/>
    <w:rsid w:val="05C83CD0"/>
    <w:rsid w:val="05CBD740"/>
    <w:rsid w:val="05E48B64"/>
    <w:rsid w:val="0669B5DD"/>
    <w:rsid w:val="069846F3"/>
    <w:rsid w:val="06DE4B6F"/>
    <w:rsid w:val="06FAC30A"/>
    <w:rsid w:val="072B5DF1"/>
    <w:rsid w:val="072CF90D"/>
    <w:rsid w:val="076BE1E8"/>
    <w:rsid w:val="0771A124"/>
    <w:rsid w:val="0790A853"/>
    <w:rsid w:val="07AC2616"/>
    <w:rsid w:val="07BFC6E6"/>
    <w:rsid w:val="07C72CB5"/>
    <w:rsid w:val="07FC991D"/>
    <w:rsid w:val="0821858F"/>
    <w:rsid w:val="082F8A98"/>
    <w:rsid w:val="08531C63"/>
    <w:rsid w:val="08838E3F"/>
    <w:rsid w:val="089E4B50"/>
    <w:rsid w:val="08A56BF1"/>
    <w:rsid w:val="09322ABA"/>
    <w:rsid w:val="095CEFF3"/>
    <w:rsid w:val="096C810B"/>
    <w:rsid w:val="097DDF18"/>
    <w:rsid w:val="09CACA5F"/>
    <w:rsid w:val="09F47F62"/>
    <w:rsid w:val="0A15961E"/>
    <w:rsid w:val="0A19C428"/>
    <w:rsid w:val="0A2B79CF"/>
    <w:rsid w:val="0A31F934"/>
    <w:rsid w:val="0A4C1D7C"/>
    <w:rsid w:val="0A51B88D"/>
    <w:rsid w:val="0A724A31"/>
    <w:rsid w:val="0A774A9B"/>
    <w:rsid w:val="0A87F026"/>
    <w:rsid w:val="0A9ABF83"/>
    <w:rsid w:val="0ADED450"/>
    <w:rsid w:val="0AFBC87B"/>
    <w:rsid w:val="0B139BD5"/>
    <w:rsid w:val="0B46B28D"/>
    <w:rsid w:val="0B4CD70E"/>
    <w:rsid w:val="0B5B0A0C"/>
    <w:rsid w:val="0B826827"/>
    <w:rsid w:val="0B9E935C"/>
    <w:rsid w:val="0BBB2F01"/>
    <w:rsid w:val="0BBEE3AF"/>
    <w:rsid w:val="0BD5D48E"/>
    <w:rsid w:val="0BEDFDF5"/>
    <w:rsid w:val="0C1BCE71"/>
    <w:rsid w:val="0C2DCFE5"/>
    <w:rsid w:val="0C3421E4"/>
    <w:rsid w:val="0C382DCC"/>
    <w:rsid w:val="0C45EE7B"/>
    <w:rsid w:val="0C61902F"/>
    <w:rsid w:val="0C6AC587"/>
    <w:rsid w:val="0C85C525"/>
    <w:rsid w:val="0C8A9045"/>
    <w:rsid w:val="0C922592"/>
    <w:rsid w:val="0CB9390B"/>
    <w:rsid w:val="0CBB8350"/>
    <w:rsid w:val="0CC136CB"/>
    <w:rsid w:val="0D025D4D"/>
    <w:rsid w:val="0D0E9637"/>
    <w:rsid w:val="0D22DD90"/>
    <w:rsid w:val="0D2D2F92"/>
    <w:rsid w:val="0D53D128"/>
    <w:rsid w:val="0D5512F9"/>
    <w:rsid w:val="0DA2565C"/>
    <w:rsid w:val="0DBCE656"/>
    <w:rsid w:val="0DD0BA66"/>
    <w:rsid w:val="0DE36D69"/>
    <w:rsid w:val="0E304B60"/>
    <w:rsid w:val="0E3FC946"/>
    <w:rsid w:val="0E7C4333"/>
    <w:rsid w:val="0E889331"/>
    <w:rsid w:val="0E9B448D"/>
    <w:rsid w:val="0EB7F997"/>
    <w:rsid w:val="0EBC1C15"/>
    <w:rsid w:val="0EE2E39E"/>
    <w:rsid w:val="0F0228A2"/>
    <w:rsid w:val="0F08C88F"/>
    <w:rsid w:val="0F097A4D"/>
    <w:rsid w:val="0F0BF820"/>
    <w:rsid w:val="0F0EF03E"/>
    <w:rsid w:val="0F2CD15C"/>
    <w:rsid w:val="0F33EBE6"/>
    <w:rsid w:val="0F5A797C"/>
    <w:rsid w:val="0F6B6F7F"/>
    <w:rsid w:val="0F9994C8"/>
    <w:rsid w:val="0FA8FE5C"/>
    <w:rsid w:val="0FAAC828"/>
    <w:rsid w:val="0FB8D5A0"/>
    <w:rsid w:val="102421C8"/>
    <w:rsid w:val="10353132"/>
    <w:rsid w:val="107F0294"/>
    <w:rsid w:val="10A7B697"/>
    <w:rsid w:val="10A7C881"/>
    <w:rsid w:val="10D5F6C3"/>
    <w:rsid w:val="1100F82B"/>
    <w:rsid w:val="114CB8C4"/>
    <w:rsid w:val="11551C14"/>
    <w:rsid w:val="11811891"/>
    <w:rsid w:val="119AE06B"/>
    <w:rsid w:val="11AB387A"/>
    <w:rsid w:val="11E7FBC7"/>
    <w:rsid w:val="121DB9CF"/>
    <w:rsid w:val="122D675D"/>
    <w:rsid w:val="122F6E99"/>
    <w:rsid w:val="123ACA42"/>
    <w:rsid w:val="1269C4C5"/>
    <w:rsid w:val="126C6DBF"/>
    <w:rsid w:val="12763467"/>
    <w:rsid w:val="1292663E"/>
    <w:rsid w:val="12B5C9CD"/>
    <w:rsid w:val="12FAC3D1"/>
    <w:rsid w:val="1330664F"/>
    <w:rsid w:val="1359626F"/>
    <w:rsid w:val="1362A9C0"/>
    <w:rsid w:val="13733FCE"/>
    <w:rsid w:val="138B6FD2"/>
    <w:rsid w:val="13B8FB8E"/>
    <w:rsid w:val="13C9A6BF"/>
    <w:rsid w:val="13E8DE16"/>
    <w:rsid w:val="14011DD9"/>
    <w:rsid w:val="146C65B6"/>
    <w:rsid w:val="147A5C7C"/>
    <w:rsid w:val="14BE945F"/>
    <w:rsid w:val="1526A932"/>
    <w:rsid w:val="1532699B"/>
    <w:rsid w:val="1553EC49"/>
    <w:rsid w:val="15644288"/>
    <w:rsid w:val="15694663"/>
    <w:rsid w:val="1570988A"/>
    <w:rsid w:val="15726D06"/>
    <w:rsid w:val="159B992D"/>
    <w:rsid w:val="15CC05D6"/>
    <w:rsid w:val="15D372BF"/>
    <w:rsid w:val="15FBE405"/>
    <w:rsid w:val="16062D6C"/>
    <w:rsid w:val="1655E167"/>
    <w:rsid w:val="1679BDA8"/>
    <w:rsid w:val="16878AC8"/>
    <w:rsid w:val="1695B305"/>
    <w:rsid w:val="16A273E5"/>
    <w:rsid w:val="16CD88BC"/>
    <w:rsid w:val="16EAED76"/>
    <w:rsid w:val="16F9B4E0"/>
    <w:rsid w:val="17051BCA"/>
    <w:rsid w:val="172C1601"/>
    <w:rsid w:val="173ED75B"/>
    <w:rsid w:val="175ACF2F"/>
    <w:rsid w:val="176AF45E"/>
    <w:rsid w:val="1779B701"/>
    <w:rsid w:val="17C31185"/>
    <w:rsid w:val="17E486E2"/>
    <w:rsid w:val="17F4A58E"/>
    <w:rsid w:val="18174CC1"/>
    <w:rsid w:val="1888B92C"/>
    <w:rsid w:val="18AAA1AC"/>
    <w:rsid w:val="18AAC292"/>
    <w:rsid w:val="18BF1BD1"/>
    <w:rsid w:val="190C8371"/>
    <w:rsid w:val="19112CE8"/>
    <w:rsid w:val="199ABB7E"/>
    <w:rsid w:val="199DD91B"/>
    <w:rsid w:val="19C4695E"/>
    <w:rsid w:val="19E1AE24"/>
    <w:rsid w:val="19FE7365"/>
    <w:rsid w:val="1A096791"/>
    <w:rsid w:val="1A1F5FE3"/>
    <w:rsid w:val="1A23A770"/>
    <w:rsid w:val="1A3537F3"/>
    <w:rsid w:val="1A613EDA"/>
    <w:rsid w:val="1A71ABFE"/>
    <w:rsid w:val="1A8DDED2"/>
    <w:rsid w:val="1AC5D3A3"/>
    <w:rsid w:val="1B726585"/>
    <w:rsid w:val="1B7303C2"/>
    <w:rsid w:val="1B7B065A"/>
    <w:rsid w:val="1BBF16F0"/>
    <w:rsid w:val="1BCD7122"/>
    <w:rsid w:val="1BE80DA8"/>
    <w:rsid w:val="1BE9BAC1"/>
    <w:rsid w:val="1BF8045F"/>
    <w:rsid w:val="1C33B5E8"/>
    <w:rsid w:val="1C3F58BE"/>
    <w:rsid w:val="1C8AD420"/>
    <w:rsid w:val="1CE9BF71"/>
    <w:rsid w:val="1D30152E"/>
    <w:rsid w:val="1D71F9BB"/>
    <w:rsid w:val="1D9ADA82"/>
    <w:rsid w:val="1DA533E6"/>
    <w:rsid w:val="1DA628D1"/>
    <w:rsid w:val="1DAFF147"/>
    <w:rsid w:val="1DF06658"/>
    <w:rsid w:val="1E0D91C8"/>
    <w:rsid w:val="1E10DB1E"/>
    <w:rsid w:val="1E194C42"/>
    <w:rsid w:val="1E1DF2AA"/>
    <w:rsid w:val="1E47A57A"/>
    <w:rsid w:val="1E4F7437"/>
    <w:rsid w:val="1EA7535B"/>
    <w:rsid w:val="1EFAFC9F"/>
    <w:rsid w:val="1F1DBCE2"/>
    <w:rsid w:val="1F380212"/>
    <w:rsid w:val="1F497EA0"/>
    <w:rsid w:val="1F9E8E05"/>
    <w:rsid w:val="1FB62C93"/>
    <w:rsid w:val="1FDC5E62"/>
    <w:rsid w:val="1FE171F0"/>
    <w:rsid w:val="2002F7FE"/>
    <w:rsid w:val="207040E8"/>
    <w:rsid w:val="207770BA"/>
    <w:rsid w:val="20797BF6"/>
    <w:rsid w:val="2088064F"/>
    <w:rsid w:val="2093ABA8"/>
    <w:rsid w:val="20991E19"/>
    <w:rsid w:val="20AC5C35"/>
    <w:rsid w:val="20DA9859"/>
    <w:rsid w:val="20E514FE"/>
    <w:rsid w:val="20F79001"/>
    <w:rsid w:val="21931F05"/>
    <w:rsid w:val="21B96F94"/>
    <w:rsid w:val="21E0E369"/>
    <w:rsid w:val="21FF85E0"/>
    <w:rsid w:val="2220BF5C"/>
    <w:rsid w:val="223832B4"/>
    <w:rsid w:val="223F3CFD"/>
    <w:rsid w:val="2242E836"/>
    <w:rsid w:val="225F8C04"/>
    <w:rsid w:val="2269CC40"/>
    <w:rsid w:val="228BDC29"/>
    <w:rsid w:val="22956240"/>
    <w:rsid w:val="22C3D85D"/>
    <w:rsid w:val="22DB755D"/>
    <w:rsid w:val="22EC0EF6"/>
    <w:rsid w:val="22ED4DC4"/>
    <w:rsid w:val="231B2EE5"/>
    <w:rsid w:val="23345742"/>
    <w:rsid w:val="233EC99D"/>
    <w:rsid w:val="235EF503"/>
    <w:rsid w:val="237145E6"/>
    <w:rsid w:val="23875EF1"/>
    <w:rsid w:val="2395B4AF"/>
    <w:rsid w:val="23991D63"/>
    <w:rsid w:val="23BE8C37"/>
    <w:rsid w:val="23FC3F30"/>
    <w:rsid w:val="2413C500"/>
    <w:rsid w:val="243F838A"/>
    <w:rsid w:val="24574ACE"/>
    <w:rsid w:val="246555FC"/>
    <w:rsid w:val="2467E95F"/>
    <w:rsid w:val="246B7366"/>
    <w:rsid w:val="246CDAC8"/>
    <w:rsid w:val="248A19B2"/>
    <w:rsid w:val="249D9F85"/>
    <w:rsid w:val="249F480C"/>
    <w:rsid w:val="24A41041"/>
    <w:rsid w:val="24ADEF65"/>
    <w:rsid w:val="24BFA856"/>
    <w:rsid w:val="24D0E998"/>
    <w:rsid w:val="24EA6FC2"/>
    <w:rsid w:val="24FA0858"/>
    <w:rsid w:val="24FBD0F2"/>
    <w:rsid w:val="250E0E7B"/>
    <w:rsid w:val="258747C3"/>
    <w:rsid w:val="25E80324"/>
    <w:rsid w:val="25FEF486"/>
    <w:rsid w:val="26220C9F"/>
    <w:rsid w:val="262B2C38"/>
    <w:rsid w:val="264E2063"/>
    <w:rsid w:val="2664A435"/>
    <w:rsid w:val="26723C82"/>
    <w:rsid w:val="267791D7"/>
    <w:rsid w:val="26AE4E20"/>
    <w:rsid w:val="26C5BC22"/>
    <w:rsid w:val="26C85411"/>
    <w:rsid w:val="26DE8675"/>
    <w:rsid w:val="27222C2B"/>
    <w:rsid w:val="2738EDDA"/>
    <w:rsid w:val="27657810"/>
    <w:rsid w:val="27DCE380"/>
    <w:rsid w:val="27E05137"/>
    <w:rsid w:val="27EEA008"/>
    <w:rsid w:val="27F80968"/>
    <w:rsid w:val="2809F6C1"/>
    <w:rsid w:val="281BD41A"/>
    <w:rsid w:val="2824DFEA"/>
    <w:rsid w:val="28406382"/>
    <w:rsid w:val="288186BD"/>
    <w:rsid w:val="28BBBE6D"/>
    <w:rsid w:val="28CFF1D5"/>
    <w:rsid w:val="28D5FA17"/>
    <w:rsid w:val="28DCCBB7"/>
    <w:rsid w:val="28E37FD2"/>
    <w:rsid w:val="291522B9"/>
    <w:rsid w:val="292247C7"/>
    <w:rsid w:val="29326671"/>
    <w:rsid w:val="298A7069"/>
    <w:rsid w:val="29BCCD52"/>
    <w:rsid w:val="29BDA380"/>
    <w:rsid w:val="29C8FBF7"/>
    <w:rsid w:val="29CB4868"/>
    <w:rsid w:val="29CC0BF9"/>
    <w:rsid w:val="29CCC484"/>
    <w:rsid w:val="29D55CCB"/>
    <w:rsid w:val="2A2F4EDB"/>
    <w:rsid w:val="2A305111"/>
    <w:rsid w:val="2A887B96"/>
    <w:rsid w:val="2A8DCEAD"/>
    <w:rsid w:val="2A99FC66"/>
    <w:rsid w:val="2A9A497C"/>
    <w:rsid w:val="2AC559E7"/>
    <w:rsid w:val="2ACA5003"/>
    <w:rsid w:val="2AD76CDB"/>
    <w:rsid w:val="2B3A0F5D"/>
    <w:rsid w:val="2B3A64D3"/>
    <w:rsid w:val="2B3A8A58"/>
    <w:rsid w:val="2B3ABC2F"/>
    <w:rsid w:val="2B4CA5F3"/>
    <w:rsid w:val="2B55447F"/>
    <w:rsid w:val="2B84C6D1"/>
    <w:rsid w:val="2BB9094D"/>
    <w:rsid w:val="2C20A719"/>
    <w:rsid w:val="2C471A34"/>
    <w:rsid w:val="2C4B8B06"/>
    <w:rsid w:val="2C4B9E63"/>
    <w:rsid w:val="2C667B22"/>
    <w:rsid w:val="2C6BB4FA"/>
    <w:rsid w:val="2C742A5D"/>
    <w:rsid w:val="2CDB3988"/>
    <w:rsid w:val="2CE8EE7F"/>
    <w:rsid w:val="2CEBF397"/>
    <w:rsid w:val="2CF8C3F2"/>
    <w:rsid w:val="2D153409"/>
    <w:rsid w:val="2D2EFCE9"/>
    <w:rsid w:val="2D45A143"/>
    <w:rsid w:val="2D4EFCF2"/>
    <w:rsid w:val="2DACD6F9"/>
    <w:rsid w:val="2E03C122"/>
    <w:rsid w:val="2E0B2644"/>
    <w:rsid w:val="2E180143"/>
    <w:rsid w:val="2E446762"/>
    <w:rsid w:val="2E481A9C"/>
    <w:rsid w:val="2E6B3032"/>
    <w:rsid w:val="2E8525E3"/>
    <w:rsid w:val="2EE3C886"/>
    <w:rsid w:val="2EF99E28"/>
    <w:rsid w:val="2F03C1C9"/>
    <w:rsid w:val="2F35A25D"/>
    <w:rsid w:val="2F392303"/>
    <w:rsid w:val="2F6BEC77"/>
    <w:rsid w:val="2F81D5C2"/>
    <w:rsid w:val="2F8268FE"/>
    <w:rsid w:val="2FAC2C44"/>
    <w:rsid w:val="2FE6E7B6"/>
    <w:rsid w:val="3012DA4A"/>
    <w:rsid w:val="304ABB8D"/>
    <w:rsid w:val="30710CC6"/>
    <w:rsid w:val="30C4793F"/>
    <w:rsid w:val="3106379B"/>
    <w:rsid w:val="310CA9B2"/>
    <w:rsid w:val="312A13EA"/>
    <w:rsid w:val="31ACE917"/>
    <w:rsid w:val="31D165D7"/>
    <w:rsid w:val="31E20016"/>
    <w:rsid w:val="3250E774"/>
    <w:rsid w:val="325AADC1"/>
    <w:rsid w:val="32619743"/>
    <w:rsid w:val="32683E15"/>
    <w:rsid w:val="32702AA5"/>
    <w:rsid w:val="32734923"/>
    <w:rsid w:val="327DDEEE"/>
    <w:rsid w:val="3280B49A"/>
    <w:rsid w:val="32AE9440"/>
    <w:rsid w:val="32B11BF8"/>
    <w:rsid w:val="32E28452"/>
    <w:rsid w:val="3316A367"/>
    <w:rsid w:val="332076F8"/>
    <w:rsid w:val="33556D17"/>
    <w:rsid w:val="33B04CB1"/>
    <w:rsid w:val="33BF2327"/>
    <w:rsid w:val="33DC9730"/>
    <w:rsid w:val="33E3C16F"/>
    <w:rsid w:val="33E900CB"/>
    <w:rsid w:val="33FDAA1D"/>
    <w:rsid w:val="344D3711"/>
    <w:rsid w:val="345F5C52"/>
    <w:rsid w:val="34877663"/>
    <w:rsid w:val="34B6A58C"/>
    <w:rsid w:val="34F91910"/>
    <w:rsid w:val="35173A66"/>
    <w:rsid w:val="35245F95"/>
    <w:rsid w:val="35259EF9"/>
    <w:rsid w:val="352E32FB"/>
    <w:rsid w:val="3550F66F"/>
    <w:rsid w:val="35707781"/>
    <w:rsid w:val="35AA5D45"/>
    <w:rsid w:val="35D31D36"/>
    <w:rsid w:val="35DAAB2B"/>
    <w:rsid w:val="364F37C1"/>
    <w:rsid w:val="3650053B"/>
    <w:rsid w:val="36974505"/>
    <w:rsid w:val="36AB4C7B"/>
    <w:rsid w:val="36E54DC6"/>
    <w:rsid w:val="3709ACC7"/>
    <w:rsid w:val="370B3384"/>
    <w:rsid w:val="371D4E75"/>
    <w:rsid w:val="375B3F1D"/>
    <w:rsid w:val="377A8B28"/>
    <w:rsid w:val="377D82D0"/>
    <w:rsid w:val="378CC35D"/>
    <w:rsid w:val="378D9C46"/>
    <w:rsid w:val="37ACD7C5"/>
    <w:rsid w:val="37B18F30"/>
    <w:rsid w:val="37D35237"/>
    <w:rsid w:val="37E98127"/>
    <w:rsid w:val="37ECCE9E"/>
    <w:rsid w:val="37F22D57"/>
    <w:rsid w:val="382B3C79"/>
    <w:rsid w:val="3891AAA1"/>
    <w:rsid w:val="389975C1"/>
    <w:rsid w:val="38AFC945"/>
    <w:rsid w:val="38B51247"/>
    <w:rsid w:val="38C00CEC"/>
    <w:rsid w:val="38FF39A7"/>
    <w:rsid w:val="3904873A"/>
    <w:rsid w:val="392AA029"/>
    <w:rsid w:val="396B10C7"/>
    <w:rsid w:val="398B9B85"/>
    <w:rsid w:val="39B1B60B"/>
    <w:rsid w:val="39FA4C9C"/>
    <w:rsid w:val="3A4721E5"/>
    <w:rsid w:val="3A65D794"/>
    <w:rsid w:val="3AF84F7E"/>
    <w:rsid w:val="3B063A6E"/>
    <w:rsid w:val="3B1F6955"/>
    <w:rsid w:val="3B44521A"/>
    <w:rsid w:val="3B8608BA"/>
    <w:rsid w:val="3B8AD6F7"/>
    <w:rsid w:val="3BC2ECC9"/>
    <w:rsid w:val="3BC398F1"/>
    <w:rsid w:val="3BD0973E"/>
    <w:rsid w:val="3BEBC3BE"/>
    <w:rsid w:val="3BFFF446"/>
    <w:rsid w:val="3C0CBBFF"/>
    <w:rsid w:val="3C2886CD"/>
    <w:rsid w:val="3C30741E"/>
    <w:rsid w:val="3C394D7E"/>
    <w:rsid w:val="3C55EFE8"/>
    <w:rsid w:val="3C57897D"/>
    <w:rsid w:val="3C5900E7"/>
    <w:rsid w:val="3C6070B8"/>
    <w:rsid w:val="3C7F2B57"/>
    <w:rsid w:val="3C885B04"/>
    <w:rsid w:val="3C9C1300"/>
    <w:rsid w:val="3CCA3466"/>
    <w:rsid w:val="3CD19705"/>
    <w:rsid w:val="3CE894DF"/>
    <w:rsid w:val="3CFE6F86"/>
    <w:rsid w:val="3D26EDDD"/>
    <w:rsid w:val="3DA72806"/>
    <w:rsid w:val="3DC151D9"/>
    <w:rsid w:val="3DD61000"/>
    <w:rsid w:val="3E21F52E"/>
    <w:rsid w:val="3E22B8A4"/>
    <w:rsid w:val="3E4C93AF"/>
    <w:rsid w:val="3E6FB740"/>
    <w:rsid w:val="3E8743FC"/>
    <w:rsid w:val="3E98CB7C"/>
    <w:rsid w:val="3EAA03EF"/>
    <w:rsid w:val="3EBBC6CA"/>
    <w:rsid w:val="3EC7C362"/>
    <w:rsid w:val="3EE61D2B"/>
    <w:rsid w:val="3EF4C2F6"/>
    <w:rsid w:val="3F1258C4"/>
    <w:rsid w:val="3F209526"/>
    <w:rsid w:val="3F3F96A2"/>
    <w:rsid w:val="3F41DA9D"/>
    <w:rsid w:val="3F467FE3"/>
    <w:rsid w:val="3F4893B0"/>
    <w:rsid w:val="3F647485"/>
    <w:rsid w:val="3F686A05"/>
    <w:rsid w:val="3F905B23"/>
    <w:rsid w:val="3F935730"/>
    <w:rsid w:val="3FEFC56F"/>
    <w:rsid w:val="40000904"/>
    <w:rsid w:val="4017C33D"/>
    <w:rsid w:val="4021F02D"/>
    <w:rsid w:val="40389478"/>
    <w:rsid w:val="4041F5DB"/>
    <w:rsid w:val="405E5290"/>
    <w:rsid w:val="40650DBD"/>
    <w:rsid w:val="4073E04E"/>
    <w:rsid w:val="4081C2D7"/>
    <w:rsid w:val="40AA739B"/>
    <w:rsid w:val="40EBDA04"/>
    <w:rsid w:val="410C2E87"/>
    <w:rsid w:val="4110973A"/>
    <w:rsid w:val="41146A8C"/>
    <w:rsid w:val="412E0721"/>
    <w:rsid w:val="4153A282"/>
    <w:rsid w:val="41741590"/>
    <w:rsid w:val="41829211"/>
    <w:rsid w:val="41B5691F"/>
    <w:rsid w:val="41BE413D"/>
    <w:rsid w:val="420A1C1C"/>
    <w:rsid w:val="4259E10B"/>
    <w:rsid w:val="426B0B96"/>
    <w:rsid w:val="429436BE"/>
    <w:rsid w:val="42C0194C"/>
    <w:rsid w:val="432B6562"/>
    <w:rsid w:val="434D4A5B"/>
    <w:rsid w:val="4357043B"/>
    <w:rsid w:val="439FF072"/>
    <w:rsid w:val="43BE4439"/>
    <w:rsid w:val="43BECECB"/>
    <w:rsid w:val="43D47374"/>
    <w:rsid w:val="4455F462"/>
    <w:rsid w:val="445B5A6F"/>
    <w:rsid w:val="44952FB3"/>
    <w:rsid w:val="44AE05D9"/>
    <w:rsid w:val="44AF33F7"/>
    <w:rsid w:val="44F904FA"/>
    <w:rsid w:val="4516067A"/>
    <w:rsid w:val="455CDC91"/>
    <w:rsid w:val="455E5359"/>
    <w:rsid w:val="459D7024"/>
    <w:rsid w:val="45D329E6"/>
    <w:rsid w:val="45F71B65"/>
    <w:rsid w:val="4637025B"/>
    <w:rsid w:val="463A5635"/>
    <w:rsid w:val="469537A1"/>
    <w:rsid w:val="46E3DEE3"/>
    <w:rsid w:val="470FCD43"/>
    <w:rsid w:val="4732BEF1"/>
    <w:rsid w:val="474B19F1"/>
    <w:rsid w:val="478486B6"/>
    <w:rsid w:val="478CF973"/>
    <w:rsid w:val="479FA83F"/>
    <w:rsid w:val="47D850E1"/>
    <w:rsid w:val="47E93866"/>
    <w:rsid w:val="481C44EC"/>
    <w:rsid w:val="483D0E6E"/>
    <w:rsid w:val="48401B08"/>
    <w:rsid w:val="484C3916"/>
    <w:rsid w:val="484DBFE2"/>
    <w:rsid w:val="4883E67E"/>
    <w:rsid w:val="4885B6F5"/>
    <w:rsid w:val="488C2CFB"/>
    <w:rsid w:val="489EEEBB"/>
    <w:rsid w:val="48F0B063"/>
    <w:rsid w:val="48F9B662"/>
    <w:rsid w:val="49005092"/>
    <w:rsid w:val="490410B9"/>
    <w:rsid w:val="490B9B1E"/>
    <w:rsid w:val="490D83F6"/>
    <w:rsid w:val="49124155"/>
    <w:rsid w:val="492F877C"/>
    <w:rsid w:val="496223E4"/>
    <w:rsid w:val="49AA863D"/>
    <w:rsid w:val="49BEA8F2"/>
    <w:rsid w:val="49CD0C13"/>
    <w:rsid w:val="4A1C3A5E"/>
    <w:rsid w:val="4A886934"/>
    <w:rsid w:val="4A8ABDA0"/>
    <w:rsid w:val="4AAE54E7"/>
    <w:rsid w:val="4AB4D034"/>
    <w:rsid w:val="4AF50A3A"/>
    <w:rsid w:val="4AF9DA0D"/>
    <w:rsid w:val="4B013B59"/>
    <w:rsid w:val="4B1CFBBB"/>
    <w:rsid w:val="4B2B67E7"/>
    <w:rsid w:val="4B378F56"/>
    <w:rsid w:val="4B3BF198"/>
    <w:rsid w:val="4B409340"/>
    <w:rsid w:val="4B699CEA"/>
    <w:rsid w:val="4B7D2250"/>
    <w:rsid w:val="4B853DD3"/>
    <w:rsid w:val="4B866988"/>
    <w:rsid w:val="4B945A3A"/>
    <w:rsid w:val="4BABD4C3"/>
    <w:rsid w:val="4BB70A28"/>
    <w:rsid w:val="4BD91D86"/>
    <w:rsid w:val="4C0A68F7"/>
    <w:rsid w:val="4C26346D"/>
    <w:rsid w:val="4C464B51"/>
    <w:rsid w:val="4C6EEACD"/>
    <w:rsid w:val="4C770D09"/>
    <w:rsid w:val="4C90EECD"/>
    <w:rsid w:val="4CA78D96"/>
    <w:rsid w:val="4CB7442D"/>
    <w:rsid w:val="4CE96507"/>
    <w:rsid w:val="4D0C4D53"/>
    <w:rsid w:val="4D437A24"/>
    <w:rsid w:val="4D5D11C5"/>
    <w:rsid w:val="4D8EC7BF"/>
    <w:rsid w:val="4D993608"/>
    <w:rsid w:val="4D99EC28"/>
    <w:rsid w:val="4DBFAEFF"/>
    <w:rsid w:val="4DE1B422"/>
    <w:rsid w:val="4E244F92"/>
    <w:rsid w:val="4E2D0EC1"/>
    <w:rsid w:val="4ED70B80"/>
    <w:rsid w:val="4EE3CBB7"/>
    <w:rsid w:val="4EEEDF1E"/>
    <w:rsid w:val="4EEFF347"/>
    <w:rsid w:val="4F1E4025"/>
    <w:rsid w:val="4F6C9C9C"/>
    <w:rsid w:val="4F74BEC7"/>
    <w:rsid w:val="4F7A276C"/>
    <w:rsid w:val="4F83B2AB"/>
    <w:rsid w:val="4FC2CB12"/>
    <w:rsid w:val="4FC99415"/>
    <w:rsid w:val="4FD47F13"/>
    <w:rsid w:val="4FD822B4"/>
    <w:rsid w:val="4FFF9E7C"/>
    <w:rsid w:val="50109BFB"/>
    <w:rsid w:val="501BDBA6"/>
    <w:rsid w:val="507B3A29"/>
    <w:rsid w:val="508B4E7C"/>
    <w:rsid w:val="50B0FEBA"/>
    <w:rsid w:val="50B326F0"/>
    <w:rsid w:val="50C8F000"/>
    <w:rsid w:val="50D1718F"/>
    <w:rsid w:val="50E06053"/>
    <w:rsid w:val="50F106D7"/>
    <w:rsid w:val="50F1F6FD"/>
    <w:rsid w:val="51196995"/>
    <w:rsid w:val="5121E2AC"/>
    <w:rsid w:val="512D3051"/>
    <w:rsid w:val="512FAEAE"/>
    <w:rsid w:val="51785F1A"/>
    <w:rsid w:val="517936C5"/>
    <w:rsid w:val="51AF4953"/>
    <w:rsid w:val="51BE5652"/>
    <w:rsid w:val="51C1F04F"/>
    <w:rsid w:val="51D273FB"/>
    <w:rsid w:val="520E5D28"/>
    <w:rsid w:val="520F4531"/>
    <w:rsid w:val="52124350"/>
    <w:rsid w:val="52358345"/>
    <w:rsid w:val="5237B1EE"/>
    <w:rsid w:val="523A7D1D"/>
    <w:rsid w:val="5247520F"/>
    <w:rsid w:val="5247BC40"/>
    <w:rsid w:val="524CF80F"/>
    <w:rsid w:val="52519D1B"/>
    <w:rsid w:val="52BD64C2"/>
    <w:rsid w:val="52E9FA83"/>
    <w:rsid w:val="52F69E7B"/>
    <w:rsid w:val="53071DD9"/>
    <w:rsid w:val="53193DA2"/>
    <w:rsid w:val="5366C2B4"/>
    <w:rsid w:val="53A0A71A"/>
    <w:rsid w:val="53BECA39"/>
    <w:rsid w:val="53C06DDB"/>
    <w:rsid w:val="53CE8AF3"/>
    <w:rsid w:val="53F131B8"/>
    <w:rsid w:val="5434AF16"/>
    <w:rsid w:val="5459465A"/>
    <w:rsid w:val="54635E22"/>
    <w:rsid w:val="5464F109"/>
    <w:rsid w:val="54697FC7"/>
    <w:rsid w:val="54699CC5"/>
    <w:rsid w:val="546EF083"/>
    <w:rsid w:val="54871208"/>
    <w:rsid w:val="54B19F34"/>
    <w:rsid w:val="54B9DEB0"/>
    <w:rsid w:val="54E72AE6"/>
    <w:rsid w:val="54ED3DF5"/>
    <w:rsid w:val="5500C697"/>
    <w:rsid w:val="55024B96"/>
    <w:rsid w:val="550CB1D1"/>
    <w:rsid w:val="5556D6D4"/>
    <w:rsid w:val="557EF8F6"/>
    <w:rsid w:val="559F9EDB"/>
    <w:rsid w:val="56273191"/>
    <w:rsid w:val="562A2018"/>
    <w:rsid w:val="56346BDE"/>
    <w:rsid w:val="5649CD7E"/>
    <w:rsid w:val="564B49BB"/>
    <w:rsid w:val="564EDDD8"/>
    <w:rsid w:val="5669FA03"/>
    <w:rsid w:val="56796507"/>
    <w:rsid w:val="56853C3C"/>
    <w:rsid w:val="56A45315"/>
    <w:rsid w:val="56C84346"/>
    <w:rsid w:val="56D069AE"/>
    <w:rsid w:val="573D65A3"/>
    <w:rsid w:val="57549867"/>
    <w:rsid w:val="57690F50"/>
    <w:rsid w:val="579C7927"/>
    <w:rsid w:val="57C5A49E"/>
    <w:rsid w:val="57CCF855"/>
    <w:rsid w:val="57D40C4E"/>
    <w:rsid w:val="57DBFC83"/>
    <w:rsid w:val="5872FBA2"/>
    <w:rsid w:val="5896AA38"/>
    <w:rsid w:val="58AE742F"/>
    <w:rsid w:val="58D9B822"/>
    <w:rsid w:val="58DC8853"/>
    <w:rsid w:val="5909666E"/>
    <w:rsid w:val="590A4B22"/>
    <w:rsid w:val="5912E505"/>
    <w:rsid w:val="5997C54D"/>
    <w:rsid w:val="59AD6366"/>
    <w:rsid w:val="59B019F8"/>
    <w:rsid w:val="59C49A9E"/>
    <w:rsid w:val="59E69394"/>
    <w:rsid w:val="5A2694B2"/>
    <w:rsid w:val="5A47C705"/>
    <w:rsid w:val="5A877170"/>
    <w:rsid w:val="5AAF63E3"/>
    <w:rsid w:val="5AC54EDE"/>
    <w:rsid w:val="5AC69D3C"/>
    <w:rsid w:val="5AD35650"/>
    <w:rsid w:val="5AD42139"/>
    <w:rsid w:val="5AEFB517"/>
    <w:rsid w:val="5B289B4F"/>
    <w:rsid w:val="5B717C85"/>
    <w:rsid w:val="5B79187C"/>
    <w:rsid w:val="5BAB1049"/>
    <w:rsid w:val="5BB9579C"/>
    <w:rsid w:val="5BC70166"/>
    <w:rsid w:val="5BCF9ABC"/>
    <w:rsid w:val="5C645CA1"/>
    <w:rsid w:val="5C984E4B"/>
    <w:rsid w:val="5CF2BA25"/>
    <w:rsid w:val="5D2AF1E3"/>
    <w:rsid w:val="5D370012"/>
    <w:rsid w:val="5D39EB0A"/>
    <w:rsid w:val="5D4FEE5D"/>
    <w:rsid w:val="5D8F8B72"/>
    <w:rsid w:val="5DA37F1B"/>
    <w:rsid w:val="5DE704A5"/>
    <w:rsid w:val="5E263EA9"/>
    <w:rsid w:val="5E2646DC"/>
    <w:rsid w:val="5E299826"/>
    <w:rsid w:val="5E3742DC"/>
    <w:rsid w:val="5E449D01"/>
    <w:rsid w:val="5E62DA61"/>
    <w:rsid w:val="5E7456CF"/>
    <w:rsid w:val="5E93ACF5"/>
    <w:rsid w:val="5E94F706"/>
    <w:rsid w:val="5EA2F2B5"/>
    <w:rsid w:val="5F1482FB"/>
    <w:rsid w:val="5F14AA6C"/>
    <w:rsid w:val="5F404ED8"/>
    <w:rsid w:val="5F47B10D"/>
    <w:rsid w:val="5F4A7873"/>
    <w:rsid w:val="5F82D506"/>
    <w:rsid w:val="5FBA23DD"/>
    <w:rsid w:val="5FD1D6F9"/>
    <w:rsid w:val="60040C08"/>
    <w:rsid w:val="6013F1FA"/>
    <w:rsid w:val="60257D30"/>
    <w:rsid w:val="604226A6"/>
    <w:rsid w:val="604C0144"/>
    <w:rsid w:val="6061B4BA"/>
    <w:rsid w:val="607A12DF"/>
    <w:rsid w:val="60880C7F"/>
    <w:rsid w:val="608A7E64"/>
    <w:rsid w:val="609C0E56"/>
    <w:rsid w:val="60DE3655"/>
    <w:rsid w:val="61005A19"/>
    <w:rsid w:val="61178CD5"/>
    <w:rsid w:val="6164D00F"/>
    <w:rsid w:val="61823218"/>
    <w:rsid w:val="61840330"/>
    <w:rsid w:val="619F41EB"/>
    <w:rsid w:val="61B00FEA"/>
    <w:rsid w:val="61B3593A"/>
    <w:rsid w:val="62316175"/>
    <w:rsid w:val="624D8EC5"/>
    <w:rsid w:val="628F8E68"/>
    <w:rsid w:val="6298D74B"/>
    <w:rsid w:val="62C56168"/>
    <w:rsid w:val="62D39E25"/>
    <w:rsid w:val="62EBA125"/>
    <w:rsid w:val="634135D1"/>
    <w:rsid w:val="637F0A85"/>
    <w:rsid w:val="63F652B7"/>
    <w:rsid w:val="641A92AA"/>
    <w:rsid w:val="6422311E"/>
    <w:rsid w:val="6425C7DB"/>
    <w:rsid w:val="6434F9F6"/>
    <w:rsid w:val="64392868"/>
    <w:rsid w:val="6440EEE6"/>
    <w:rsid w:val="6443A5B8"/>
    <w:rsid w:val="648E24EE"/>
    <w:rsid w:val="64AFB9D4"/>
    <w:rsid w:val="64CE23F4"/>
    <w:rsid w:val="64D9F382"/>
    <w:rsid w:val="64FDD74D"/>
    <w:rsid w:val="65215359"/>
    <w:rsid w:val="65441233"/>
    <w:rsid w:val="6576B9CD"/>
    <w:rsid w:val="65BEEACA"/>
    <w:rsid w:val="65D1389B"/>
    <w:rsid w:val="65E5643C"/>
    <w:rsid w:val="65F99AF7"/>
    <w:rsid w:val="66011E21"/>
    <w:rsid w:val="6611EE94"/>
    <w:rsid w:val="66227C75"/>
    <w:rsid w:val="6639883E"/>
    <w:rsid w:val="663B8C46"/>
    <w:rsid w:val="6653CC13"/>
    <w:rsid w:val="6656410C"/>
    <w:rsid w:val="667AE2BF"/>
    <w:rsid w:val="668A1E1C"/>
    <w:rsid w:val="6692BF29"/>
    <w:rsid w:val="66B9FBA2"/>
    <w:rsid w:val="66D38593"/>
    <w:rsid w:val="66D9C3E6"/>
    <w:rsid w:val="66F1D29F"/>
    <w:rsid w:val="66FAAABC"/>
    <w:rsid w:val="67019814"/>
    <w:rsid w:val="670F8D8B"/>
    <w:rsid w:val="671DC9C1"/>
    <w:rsid w:val="6722A9FC"/>
    <w:rsid w:val="674AF26C"/>
    <w:rsid w:val="6768283C"/>
    <w:rsid w:val="67866B5C"/>
    <w:rsid w:val="67AB0C69"/>
    <w:rsid w:val="67CC7BD5"/>
    <w:rsid w:val="67EBEC2B"/>
    <w:rsid w:val="6846152D"/>
    <w:rsid w:val="685E5D47"/>
    <w:rsid w:val="686EA061"/>
    <w:rsid w:val="68DE5435"/>
    <w:rsid w:val="68DF17FB"/>
    <w:rsid w:val="691D434F"/>
    <w:rsid w:val="6926E2D1"/>
    <w:rsid w:val="692F14ED"/>
    <w:rsid w:val="693DCFB1"/>
    <w:rsid w:val="694D9505"/>
    <w:rsid w:val="695E98C1"/>
    <w:rsid w:val="696A4873"/>
    <w:rsid w:val="696CF6C1"/>
    <w:rsid w:val="6995CB83"/>
    <w:rsid w:val="699EDBC5"/>
    <w:rsid w:val="69A04562"/>
    <w:rsid w:val="69AC8C43"/>
    <w:rsid w:val="6A0E0010"/>
    <w:rsid w:val="6A1C67AA"/>
    <w:rsid w:val="6A21BA68"/>
    <w:rsid w:val="6A77E83E"/>
    <w:rsid w:val="6A987DA8"/>
    <w:rsid w:val="6AA5431B"/>
    <w:rsid w:val="6AB6E022"/>
    <w:rsid w:val="6ABDE84B"/>
    <w:rsid w:val="6ABEA41C"/>
    <w:rsid w:val="6ACB7848"/>
    <w:rsid w:val="6B11B7E9"/>
    <w:rsid w:val="6B6162E2"/>
    <w:rsid w:val="6B6F3A03"/>
    <w:rsid w:val="6BC360D4"/>
    <w:rsid w:val="6BC5D9DF"/>
    <w:rsid w:val="6BE5A4D0"/>
    <w:rsid w:val="6C6559AE"/>
    <w:rsid w:val="6C79EEF1"/>
    <w:rsid w:val="6C84C824"/>
    <w:rsid w:val="6C8CBD8A"/>
    <w:rsid w:val="6CAD561C"/>
    <w:rsid w:val="6D40ED12"/>
    <w:rsid w:val="6D6747A1"/>
    <w:rsid w:val="6DB3B282"/>
    <w:rsid w:val="6DD9BBAA"/>
    <w:rsid w:val="6DDA097A"/>
    <w:rsid w:val="6DE0EA6A"/>
    <w:rsid w:val="6E384613"/>
    <w:rsid w:val="6E39F058"/>
    <w:rsid w:val="6E5D9E85"/>
    <w:rsid w:val="6E6B0620"/>
    <w:rsid w:val="6E6EEBCC"/>
    <w:rsid w:val="6E7193C1"/>
    <w:rsid w:val="6E7A54FD"/>
    <w:rsid w:val="6E9B2C15"/>
    <w:rsid w:val="6EB74969"/>
    <w:rsid w:val="6EC4BDB8"/>
    <w:rsid w:val="6ECDEAB3"/>
    <w:rsid w:val="6EDE584B"/>
    <w:rsid w:val="6F47C8B5"/>
    <w:rsid w:val="6F571457"/>
    <w:rsid w:val="6F6B23F7"/>
    <w:rsid w:val="6F73D87F"/>
    <w:rsid w:val="6F77B53B"/>
    <w:rsid w:val="6F8027EF"/>
    <w:rsid w:val="6F935DB0"/>
    <w:rsid w:val="6F985DE4"/>
    <w:rsid w:val="6FD841AB"/>
    <w:rsid w:val="70034B9B"/>
    <w:rsid w:val="70190310"/>
    <w:rsid w:val="702C409E"/>
    <w:rsid w:val="703160C6"/>
    <w:rsid w:val="7091A023"/>
    <w:rsid w:val="70B857AF"/>
    <w:rsid w:val="70BE38AF"/>
    <w:rsid w:val="7126AD8F"/>
    <w:rsid w:val="712FAC04"/>
    <w:rsid w:val="71678F5B"/>
    <w:rsid w:val="718785E6"/>
    <w:rsid w:val="719D9DA4"/>
    <w:rsid w:val="71C0DC08"/>
    <w:rsid w:val="71D5DA47"/>
    <w:rsid w:val="71E8E1F3"/>
    <w:rsid w:val="71F7C381"/>
    <w:rsid w:val="71FB5AF9"/>
    <w:rsid w:val="721D2C72"/>
    <w:rsid w:val="722492A9"/>
    <w:rsid w:val="72268094"/>
    <w:rsid w:val="723D34B3"/>
    <w:rsid w:val="7240B22D"/>
    <w:rsid w:val="72746A52"/>
    <w:rsid w:val="727A3A06"/>
    <w:rsid w:val="728B9E62"/>
    <w:rsid w:val="728EE8B9"/>
    <w:rsid w:val="72A35AA3"/>
    <w:rsid w:val="72C2FB24"/>
    <w:rsid w:val="72C4317E"/>
    <w:rsid w:val="73091638"/>
    <w:rsid w:val="739F6C6B"/>
    <w:rsid w:val="73B45569"/>
    <w:rsid w:val="741BEFA5"/>
    <w:rsid w:val="741F874E"/>
    <w:rsid w:val="743D85AA"/>
    <w:rsid w:val="744883A2"/>
    <w:rsid w:val="7451C870"/>
    <w:rsid w:val="74547997"/>
    <w:rsid w:val="745FABAE"/>
    <w:rsid w:val="746F84AC"/>
    <w:rsid w:val="747AE09C"/>
    <w:rsid w:val="74BE6593"/>
    <w:rsid w:val="74E43E53"/>
    <w:rsid w:val="750486C9"/>
    <w:rsid w:val="754D864B"/>
    <w:rsid w:val="756A0A41"/>
    <w:rsid w:val="758CDAB6"/>
    <w:rsid w:val="75D53DF1"/>
    <w:rsid w:val="75D9A754"/>
    <w:rsid w:val="7631B9C1"/>
    <w:rsid w:val="76335695"/>
    <w:rsid w:val="768118FF"/>
    <w:rsid w:val="7683180D"/>
    <w:rsid w:val="769559BC"/>
    <w:rsid w:val="76BB716F"/>
    <w:rsid w:val="76C03167"/>
    <w:rsid w:val="76DEB370"/>
    <w:rsid w:val="76F79CF8"/>
    <w:rsid w:val="7715D377"/>
    <w:rsid w:val="7725FAC4"/>
    <w:rsid w:val="773B4A0B"/>
    <w:rsid w:val="7782D1B0"/>
    <w:rsid w:val="779DD9D5"/>
    <w:rsid w:val="77E96619"/>
    <w:rsid w:val="780CAE79"/>
    <w:rsid w:val="782C91CE"/>
    <w:rsid w:val="784EE1A3"/>
    <w:rsid w:val="785DDD8F"/>
    <w:rsid w:val="785FC391"/>
    <w:rsid w:val="786DB9B6"/>
    <w:rsid w:val="78798688"/>
    <w:rsid w:val="78862030"/>
    <w:rsid w:val="7889CABB"/>
    <w:rsid w:val="7891EBC5"/>
    <w:rsid w:val="78CCCCC8"/>
    <w:rsid w:val="7900A155"/>
    <w:rsid w:val="793317A4"/>
    <w:rsid w:val="79376983"/>
    <w:rsid w:val="794AA72B"/>
    <w:rsid w:val="79845CE3"/>
    <w:rsid w:val="79853B0F"/>
    <w:rsid w:val="79A05C76"/>
    <w:rsid w:val="79AD775C"/>
    <w:rsid w:val="79D6A2F8"/>
    <w:rsid w:val="79DCC4AB"/>
    <w:rsid w:val="7A2634C5"/>
    <w:rsid w:val="7A3B6247"/>
    <w:rsid w:val="7A6136A1"/>
    <w:rsid w:val="7A8EB961"/>
    <w:rsid w:val="7A8FB00C"/>
    <w:rsid w:val="7AA6D43E"/>
    <w:rsid w:val="7AB1886F"/>
    <w:rsid w:val="7AE0C0E3"/>
    <w:rsid w:val="7B40D358"/>
    <w:rsid w:val="7B897B90"/>
    <w:rsid w:val="7BA279F1"/>
    <w:rsid w:val="7BD3B7D8"/>
    <w:rsid w:val="7BDFC71C"/>
    <w:rsid w:val="7BFDBC2F"/>
    <w:rsid w:val="7C053B21"/>
    <w:rsid w:val="7C7050D2"/>
    <w:rsid w:val="7C75F7C6"/>
    <w:rsid w:val="7C766ADE"/>
    <w:rsid w:val="7C96F8D8"/>
    <w:rsid w:val="7CE56915"/>
    <w:rsid w:val="7CFE5885"/>
    <w:rsid w:val="7D2496E0"/>
    <w:rsid w:val="7D406179"/>
    <w:rsid w:val="7D52166E"/>
    <w:rsid w:val="7D6C65A7"/>
    <w:rsid w:val="7D72C6AF"/>
    <w:rsid w:val="7DC8751F"/>
    <w:rsid w:val="7E0ECFE2"/>
    <w:rsid w:val="7E2D78C8"/>
    <w:rsid w:val="7E64A339"/>
    <w:rsid w:val="7E85DE2D"/>
    <w:rsid w:val="7E917AE5"/>
    <w:rsid w:val="7EAAA53B"/>
    <w:rsid w:val="7EB311BB"/>
    <w:rsid w:val="7EBC4AD7"/>
    <w:rsid w:val="7EBC834D"/>
    <w:rsid w:val="7EE780C5"/>
    <w:rsid w:val="7EEBDB9B"/>
    <w:rsid w:val="7EF2C7E0"/>
    <w:rsid w:val="7F5617A9"/>
    <w:rsid w:val="7F718F4D"/>
    <w:rsid w:val="7F7659E4"/>
    <w:rsid w:val="7F7E0617"/>
    <w:rsid w:val="7FA3DE4E"/>
    <w:rsid w:val="7FBA3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456CF"/>
  <w15:chartTrackingRefBased/>
  <w15:docId w15:val="{6BD53418-19AD-41BC-B1F4-1483CA1A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0A8F"/>
    <w:pPr>
      <w:spacing w:after="0" w:line="240" w:lineRule="auto"/>
    </w:pPr>
  </w:style>
  <w:style w:type="table" w:styleId="TableGrid">
    <w:name w:val="Table Grid"/>
    <w:basedOn w:val="TableNormal"/>
    <w:uiPriority w:val="59"/>
    <w:rsid w:val="00FB4123"/>
    <w:pPr>
      <w:spacing w:after="0" w:line="240" w:lineRule="auto"/>
    </w:pP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semiHidden/>
    <w:unhideWhenUsed/>
    <w:rsid w:val="003F2FC9"/>
    <w:rPr>
      <w:b/>
      <w:bCs/>
    </w:rPr>
  </w:style>
  <w:style w:type="character" w:customStyle="1" w:styleId="CommentSubjectChar">
    <w:name w:val="Comment Subject Char"/>
    <w:basedOn w:val="CommentTextChar"/>
    <w:link w:val="CommentSubject"/>
    <w:uiPriority w:val="99"/>
    <w:semiHidden/>
    <w:rsid w:val="003F2FC9"/>
    <w:rPr>
      <w:b/>
      <w:bCs/>
      <w:sz w:val="20"/>
      <w:szCs w:val="20"/>
    </w:rPr>
  </w:style>
  <w:style w:type="character" w:styleId="UnresolvedMention">
    <w:name w:val="Unresolved Mention"/>
    <w:basedOn w:val="DefaultParagraphFont"/>
    <w:uiPriority w:val="99"/>
    <w:semiHidden/>
    <w:unhideWhenUsed/>
    <w:rsid w:val="0066416E"/>
    <w:rPr>
      <w:color w:val="605E5C"/>
      <w:shd w:val="clear" w:color="auto" w:fill="E1DFDD"/>
    </w:rPr>
  </w:style>
  <w:style w:type="character" w:styleId="FollowedHyperlink">
    <w:name w:val="FollowedHyperlink"/>
    <w:basedOn w:val="DefaultParagraphFont"/>
    <w:uiPriority w:val="99"/>
    <w:semiHidden/>
    <w:unhideWhenUsed/>
    <w:rsid w:val="009446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u.edu/content/dam/research-norman/docs/grants/MasterBudgetSheet.xls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u.edu/research-norman/research-services/proposal-develop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oners.sharepoint.com/:x:/s/NSFARTProgram/IQAAIR_wrLxJT7Yw-ZzO5lm6AfT6Dp4mf3DoHD7GwzBECSw?e=e2G3G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cdafb8-dcde-43ef-a88c-33ece97ad4ca" xsi:nil="true"/>
    <lcf76f155ced4ddcb4097134ff3c332f xmlns="508cc41d-551c-4b38-b9c8-89e408f4e5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FB9C0FEDC49741A540E333FE2B8F08" ma:contentTypeVersion="17" ma:contentTypeDescription="Create a new document." ma:contentTypeScope="" ma:versionID="7ff3c8cde149b44c81cb1ec0f4718625">
  <xsd:schema xmlns:xsd="http://www.w3.org/2001/XMLSchema" xmlns:xs="http://www.w3.org/2001/XMLSchema" xmlns:p="http://schemas.microsoft.com/office/2006/metadata/properties" xmlns:ns2="508cc41d-551c-4b38-b9c8-89e408f4e5af" xmlns:ns3="1bcdafb8-dcde-43ef-a88c-33ece97ad4ca" targetNamespace="http://schemas.microsoft.com/office/2006/metadata/properties" ma:root="true" ma:fieldsID="cfab79075a36178c870f7a2e34e1f85b" ns2:_="" ns3:_="">
    <xsd:import namespace="508cc41d-551c-4b38-b9c8-89e408f4e5af"/>
    <xsd:import namespace="1bcdafb8-dcde-43ef-a88c-33ece97ad4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cc41d-551c-4b38-b9c8-89e408f4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dafb8-dcde-43ef-a88c-33ece97ad4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55c0b-17d1-4a36-bdfa-c2d274c2cf0d}" ma:internalName="TaxCatchAll" ma:showField="CatchAllData" ma:web="1bcdafb8-dcde-43ef-a88c-33ece97ad4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408F1-9EF5-4983-8550-79AFE516AE94}">
  <ds:schemaRefs>
    <ds:schemaRef ds:uri="http://schemas.microsoft.com/office/2006/metadata/properties"/>
    <ds:schemaRef ds:uri="http://schemas.microsoft.com/office/infopath/2007/PartnerControls"/>
    <ds:schemaRef ds:uri="1bcdafb8-dcde-43ef-a88c-33ece97ad4ca"/>
    <ds:schemaRef ds:uri="508cc41d-551c-4b38-b9c8-89e408f4e5af"/>
  </ds:schemaRefs>
</ds:datastoreItem>
</file>

<file path=customXml/itemProps2.xml><?xml version="1.0" encoding="utf-8"?>
<ds:datastoreItem xmlns:ds="http://schemas.openxmlformats.org/officeDocument/2006/customXml" ds:itemID="{E2862E56-B8DE-46E3-904A-D707F8A61E4D}">
  <ds:schemaRefs>
    <ds:schemaRef ds:uri="http://schemas.microsoft.com/sharepoint/v3/contenttype/forms"/>
  </ds:schemaRefs>
</ds:datastoreItem>
</file>

<file path=customXml/itemProps3.xml><?xml version="1.0" encoding="utf-8"?>
<ds:datastoreItem xmlns:ds="http://schemas.openxmlformats.org/officeDocument/2006/customXml" ds:itemID="{2AA76B3C-2F27-42B8-8E34-4BD1A735E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cc41d-551c-4b38-b9c8-89e408f4e5af"/>
    <ds:schemaRef ds:uri="1bcdafb8-dcde-43ef-a88c-33ece97ad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748D6-7CA4-4CA4-B445-A7B66612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1355</Words>
  <Characters>7727</Characters>
  <Application>Microsoft Office Word</Application>
  <DocSecurity>0</DocSecurity>
  <Lines>64</Lines>
  <Paragraphs>18</Paragraphs>
  <ScaleCrop>false</ScaleCrop>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Marcie</dc:creator>
  <cp:keywords/>
  <dc:description/>
  <cp:lastModifiedBy>Volz, Kathy J.</cp:lastModifiedBy>
  <cp:revision>251</cp:revision>
  <cp:lastPrinted>2025-10-31T19:30:00Z</cp:lastPrinted>
  <dcterms:created xsi:type="dcterms:W3CDTF">2024-01-03T18:33:00Z</dcterms:created>
  <dcterms:modified xsi:type="dcterms:W3CDTF">2026-08-21T14:17:00Z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0x0101006EFB9C0FEDC49741A540E333FE2B8F08</vt:lpwstr>
  </property>
  <property fmtid="{D5CDD505-2E9C-101B-9397-08002B2CF9AE}" pid="3" name="GrammarlyDocumentId">
    <vt:lpwstr>397df7da25cc1cf3cc94667f12ee4880edc5a96f8245097765f2d55b745e8869</vt:lpwstr>
  </property>
  <property fmtid="{D5CDD505-2E9C-101B-9397-08002B2CF9AE}" pid="4" name="Order">
    <vt:r8>173200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