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5B5" w:rsidRPr="00AE36E4" w:rsidRDefault="00AE36E4" w:rsidP="00AE36E4">
      <w:pPr>
        <w:jc w:val="center"/>
        <w:rPr>
          <w:rFonts w:ascii="Times New Roman" w:hAnsi="Times New Roman" w:cs="Times New Roman"/>
          <w:b/>
        </w:rPr>
      </w:pPr>
      <w:bookmarkStart w:id="0" w:name="_GoBack"/>
      <w:bookmarkEnd w:id="0"/>
      <w:r w:rsidRPr="00AE36E4">
        <w:rPr>
          <w:rFonts w:ascii="Times New Roman" w:hAnsi="Times New Roman" w:cs="Times New Roman"/>
          <w:b/>
        </w:rPr>
        <w:t>UNIVERSITY OF OKLAHOMA STUDENT</w:t>
      </w:r>
      <w:r w:rsidR="005B36B2">
        <w:rPr>
          <w:rFonts w:ascii="Times New Roman" w:hAnsi="Times New Roman" w:cs="Times New Roman"/>
          <w:b/>
        </w:rPr>
        <w:t xml:space="preserve"> GOVERNMENT</w:t>
      </w:r>
      <w:r w:rsidRPr="00AE36E4">
        <w:rPr>
          <w:rFonts w:ascii="Times New Roman" w:hAnsi="Times New Roman" w:cs="Times New Roman"/>
          <w:b/>
        </w:rPr>
        <w:t xml:space="preserve"> ASSOCIATION</w:t>
      </w:r>
    </w:p>
    <w:p w:rsidR="00AE36E4" w:rsidRPr="00AE36E4" w:rsidRDefault="00AE36E4" w:rsidP="00AE36E4">
      <w:pPr>
        <w:jc w:val="center"/>
        <w:rPr>
          <w:rFonts w:ascii="Times New Roman" w:hAnsi="Times New Roman" w:cs="Times New Roman"/>
          <w:b/>
        </w:rPr>
      </w:pPr>
      <w:r w:rsidRPr="00AE36E4">
        <w:rPr>
          <w:rFonts w:ascii="Times New Roman" w:hAnsi="Times New Roman" w:cs="Times New Roman"/>
          <w:b/>
        </w:rPr>
        <w:t>GRADUATE STUDENT SENATE</w:t>
      </w:r>
    </w:p>
    <w:p w:rsidR="00AE36E4" w:rsidRPr="00AE36E4" w:rsidRDefault="00FF3591" w:rsidP="002536BE">
      <w:pPr>
        <w:jc w:val="center"/>
        <w:rPr>
          <w:rFonts w:ascii="Times New Roman" w:hAnsi="Times New Roman" w:cs="Times New Roman"/>
          <w:b/>
        </w:rPr>
      </w:pPr>
      <w:r>
        <w:rPr>
          <w:rFonts w:ascii="Times New Roman" w:hAnsi="Times New Roman" w:cs="Times New Roman"/>
          <w:b/>
        </w:rPr>
        <w:t>GENERAL ASSEMBLY</w:t>
      </w:r>
      <w:r w:rsidR="0032666F">
        <w:rPr>
          <w:rFonts w:ascii="Times New Roman" w:hAnsi="Times New Roman" w:cs="Times New Roman"/>
          <w:b/>
        </w:rPr>
        <w:t xml:space="preserve"> </w:t>
      </w:r>
      <w:r w:rsidR="001C6FAD">
        <w:rPr>
          <w:rFonts w:ascii="Times New Roman" w:hAnsi="Times New Roman" w:cs="Times New Roman"/>
          <w:b/>
        </w:rPr>
        <w:t>AGENDA</w:t>
      </w:r>
    </w:p>
    <w:p w:rsidR="00AE36E4" w:rsidRDefault="001C6FAD" w:rsidP="00AE36E4">
      <w:pPr>
        <w:jc w:val="center"/>
        <w:rPr>
          <w:rFonts w:ascii="Times New Roman" w:hAnsi="Times New Roman" w:cs="Times New Roman"/>
          <w:b/>
        </w:rPr>
      </w:pPr>
      <w:r>
        <w:rPr>
          <w:rFonts w:ascii="Times New Roman" w:hAnsi="Times New Roman" w:cs="Times New Roman"/>
          <w:b/>
        </w:rPr>
        <w:t xml:space="preserve">SEPTEMBER </w:t>
      </w:r>
      <w:r w:rsidR="00FF3591">
        <w:rPr>
          <w:rFonts w:ascii="Times New Roman" w:hAnsi="Times New Roman" w:cs="Times New Roman"/>
          <w:b/>
        </w:rPr>
        <w:t>22</w:t>
      </w:r>
      <w:r>
        <w:rPr>
          <w:rFonts w:ascii="Times New Roman" w:hAnsi="Times New Roman" w:cs="Times New Roman"/>
          <w:b/>
        </w:rPr>
        <w:t xml:space="preserve">, 2013 </w:t>
      </w:r>
      <w:r w:rsidR="00FF3591">
        <w:rPr>
          <w:rFonts w:ascii="Times New Roman" w:hAnsi="Times New Roman" w:cs="Times New Roman"/>
          <w:b/>
        </w:rPr>
        <w:t>7</w:t>
      </w:r>
      <w:r>
        <w:rPr>
          <w:rFonts w:ascii="Times New Roman" w:hAnsi="Times New Roman" w:cs="Times New Roman"/>
          <w:b/>
        </w:rPr>
        <w:t>:</w:t>
      </w:r>
      <w:r w:rsidR="00FF3591">
        <w:rPr>
          <w:rFonts w:ascii="Times New Roman" w:hAnsi="Times New Roman" w:cs="Times New Roman"/>
          <w:b/>
        </w:rPr>
        <w:t>0</w:t>
      </w:r>
      <w:r>
        <w:rPr>
          <w:rFonts w:ascii="Times New Roman" w:hAnsi="Times New Roman" w:cs="Times New Roman"/>
          <w:b/>
        </w:rPr>
        <w:t>0 P.M.</w:t>
      </w:r>
    </w:p>
    <w:p w:rsidR="00063A37" w:rsidRDefault="00FF3591" w:rsidP="00FF3591">
      <w:pPr>
        <w:jc w:val="center"/>
        <w:rPr>
          <w:rFonts w:ascii="Times New Roman" w:hAnsi="Times New Roman" w:cs="Times New Roman"/>
          <w:b/>
        </w:rPr>
      </w:pPr>
      <w:r>
        <w:rPr>
          <w:rFonts w:ascii="Times New Roman" w:hAnsi="Times New Roman" w:cs="Times New Roman"/>
          <w:b/>
        </w:rPr>
        <w:t>SARKEYS ENERGEY CENER A-235</w:t>
      </w:r>
    </w:p>
    <w:p w:rsidR="00FF3591" w:rsidRDefault="00FF3591" w:rsidP="00063A37">
      <w:pPr>
        <w:rPr>
          <w:rFonts w:ascii="Times New Roman" w:hAnsi="Times New Roman" w:cs="Times New Roman"/>
          <w:b/>
        </w:rPr>
      </w:pPr>
    </w:p>
    <w:p w:rsidR="00063A37" w:rsidRPr="00063A37" w:rsidRDefault="00063A37" w:rsidP="00063A37">
      <w:pPr>
        <w:rPr>
          <w:rFonts w:ascii="Times New Roman" w:hAnsi="Times New Roman" w:cs="Times New Roman"/>
          <w:b/>
          <w:sz w:val="22"/>
          <w:szCs w:val="22"/>
        </w:rPr>
      </w:pPr>
      <w:r w:rsidRPr="00063A37">
        <w:rPr>
          <w:rFonts w:ascii="Times New Roman" w:hAnsi="Times New Roman" w:cs="Times New Roman"/>
          <w:b/>
          <w:sz w:val="22"/>
          <w:szCs w:val="22"/>
        </w:rPr>
        <w:t>Call to Order</w:t>
      </w:r>
    </w:p>
    <w:p w:rsidR="00063A37" w:rsidRPr="00063A37" w:rsidRDefault="00063A37" w:rsidP="00063A37">
      <w:pPr>
        <w:rPr>
          <w:rFonts w:ascii="Times New Roman" w:hAnsi="Times New Roman" w:cs="Times New Roman"/>
          <w:b/>
          <w:sz w:val="22"/>
          <w:szCs w:val="22"/>
        </w:rPr>
      </w:pPr>
    </w:p>
    <w:p w:rsidR="00AE36E4" w:rsidRPr="00063A37" w:rsidRDefault="00063A37" w:rsidP="00DB4311">
      <w:pPr>
        <w:tabs>
          <w:tab w:val="left" w:pos="5877"/>
        </w:tabs>
        <w:rPr>
          <w:rFonts w:ascii="Times New Roman" w:hAnsi="Times New Roman" w:cs="Times New Roman"/>
          <w:sz w:val="22"/>
          <w:szCs w:val="22"/>
        </w:rPr>
      </w:pPr>
      <w:r w:rsidRPr="00063A37">
        <w:rPr>
          <w:rFonts w:ascii="Times New Roman" w:hAnsi="Times New Roman" w:cs="Times New Roman"/>
          <w:b/>
          <w:sz w:val="22"/>
          <w:szCs w:val="22"/>
        </w:rPr>
        <w:t xml:space="preserve">Reading and </w:t>
      </w:r>
      <w:r w:rsidR="00AE36E4" w:rsidRPr="00063A37">
        <w:rPr>
          <w:rFonts w:ascii="Times New Roman" w:hAnsi="Times New Roman" w:cs="Times New Roman"/>
          <w:b/>
          <w:sz w:val="22"/>
          <w:szCs w:val="22"/>
        </w:rPr>
        <w:t xml:space="preserve">Approval of </w:t>
      </w:r>
      <w:r w:rsidRPr="00063A37">
        <w:rPr>
          <w:rFonts w:ascii="Times New Roman" w:hAnsi="Times New Roman" w:cs="Times New Roman"/>
          <w:b/>
          <w:sz w:val="22"/>
          <w:szCs w:val="22"/>
        </w:rPr>
        <w:t xml:space="preserve">the </w:t>
      </w:r>
      <w:r w:rsidR="00AE36E4" w:rsidRPr="00063A37">
        <w:rPr>
          <w:rFonts w:ascii="Times New Roman" w:hAnsi="Times New Roman" w:cs="Times New Roman"/>
          <w:b/>
          <w:sz w:val="22"/>
          <w:szCs w:val="22"/>
        </w:rPr>
        <w:t>Minutes:</w:t>
      </w:r>
      <w:r w:rsidRPr="00063A37">
        <w:rPr>
          <w:rFonts w:ascii="Times New Roman" w:hAnsi="Times New Roman" w:cs="Times New Roman"/>
          <w:b/>
          <w:sz w:val="22"/>
          <w:szCs w:val="22"/>
        </w:rPr>
        <w:t xml:space="preserve"> </w:t>
      </w:r>
    </w:p>
    <w:p w:rsidR="00AE36E4" w:rsidRPr="00063A37" w:rsidRDefault="00AE36E4" w:rsidP="00AE36E4">
      <w:pPr>
        <w:rPr>
          <w:rFonts w:ascii="Times New Roman" w:hAnsi="Times New Roman" w:cs="Times New Roman"/>
          <w:b/>
          <w:sz w:val="22"/>
          <w:szCs w:val="22"/>
        </w:rPr>
      </w:pPr>
    </w:p>
    <w:p w:rsidR="00AE36E4" w:rsidRPr="00063A37" w:rsidRDefault="00063A37" w:rsidP="00AE36E4">
      <w:pPr>
        <w:rPr>
          <w:rFonts w:ascii="Times New Roman" w:hAnsi="Times New Roman" w:cs="Times New Roman"/>
          <w:b/>
          <w:sz w:val="22"/>
          <w:szCs w:val="22"/>
        </w:rPr>
      </w:pPr>
      <w:r w:rsidRPr="00063A37">
        <w:rPr>
          <w:rFonts w:ascii="Times New Roman" w:hAnsi="Times New Roman" w:cs="Times New Roman"/>
          <w:b/>
          <w:sz w:val="22"/>
          <w:szCs w:val="22"/>
        </w:rPr>
        <w:t>Officer</w:t>
      </w:r>
      <w:r w:rsidR="00AE36E4" w:rsidRPr="00063A37">
        <w:rPr>
          <w:rFonts w:ascii="Times New Roman" w:hAnsi="Times New Roman" w:cs="Times New Roman"/>
          <w:b/>
          <w:sz w:val="22"/>
          <w:szCs w:val="22"/>
        </w:rPr>
        <w:t xml:space="preserve"> Reports:</w:t>
      </w:r>
    </w:p>
    <w:p w:rsidR="00336804" w:rsidRDefault="00AE36E4" w:rsidP="00160B3A">
      <w:pPr>
        <w:pStyle w:val="ListParagraph"/>
        <w:numPr>
          <w:ilvl w:val="0"/>
          <w:numId w:val="4"/>
        </w:numPr>
        <w:rPr>
          <w:rFonts w:ascii="Times New Roman" w:hAnsi="Times New Roman" w:cs="Times New Roman"/>
          <w:sz w:val="22"/>
          <w:szCs w:val="22"/>
        </w:rPr>
      </w:pPr>
      <w:r w:rsidRPr="00063A37">
        <w:rPr>
          <w:rFonts w:ascii="Times New Roman" w:hAnsi="Times New Roman" w:cs="Times New Roman"/>
          <w:sz w:val="22"/>
          <w:szCs w:val="22"/>
        </w:rPr>
        <w:t>Chair</w:t>
      </w:r>
      <w:r w:rsidR="00DB4311">
        <w:rPr>
          <w:rFonts w:ascii="Times New Roman" w:hAnsi="Times New Roman" w:cs="Times New Roman"/>
          <w:sz w:val="22"/>
          <w:szCs w:val="22"/>
        </w:rPr>
        <w:t xml:space="preserve"> –</w:t>
      </w:r>
    </w:p>
    <w:p w:rsidR="00336804" w:rsidRDefault="00AE36E4" w:rsidP="00160B3A">
      <w:pPr>
        <w:pStyle w:val="ListParagraph"/>
        <w:numPr>
          <w:ilvl w:val="0"/>
          <w:numId w:val="4"/>
        </w:numPr>
        <w:rPr>
          <w:rFonts w:ascii="Times New Roman" w:hAnsi="Times New Roman" w:cs="Times New Roman"/>
          <w:sz w:val="22"/>
          <w:szCs w:val="22"/>
        </w:rPr>
      </w:pPr>
      <w:r w:rsidRPr="00063A37">
        <w:rPr>
          <w:rFonts w:ascii="Times New Roman" w:hAnsi="Times New Roman" w:cs="Times New Roman"/>
          <w:sz w:val="22"/>
          <w:szCs w:val="22"/>
        </w:rPr>
        <w:t>Vice-Chair</w:t>
      </w:r>
      <w:r w:rsidR="00DB4311">
        <w:rPr>
          <w:rFonts w:ascii="Times New Roman" w:hAnsi="Times New Roman" w:cs="Times New Roman"/>
          <w:sz w:val="22"/>
          <w:szCs w:val="22"/>
        </w:rPr>
        <w:t xml:space="preserve"> –</w:t>
      </w:r>
    </w:p>
    <w:p w:rsidR="00AE36E4" w:rsidRDefault="00AE36E4" w:rsidP="00AE36E4">
      <w:pPr>
        <w:pStyle w:val="ListParagraph"/>
        <w:numPr>
          <w:ilvl w:val="0"/>
          <w:numId w:val="4"/>
        </w:numPr>
        <w:rPr>
          <w:rFonts w:ascii="Times New Roman" w:hAnsi="Times New Roman" w:cs="Times New Roman"/>
          <w:sz w:val="22"/>
          <w:szCs w:val="22"/>
        </w:rPr>
      </w:pPr>
      <w:r w:rsidRPr="00336804">
        <w:rPr>
          <w:rFonts w:ascii="Times New Roman" w:hAnsi="Times New Roman" w:cs="Times New Roman"/>
          <w:sz w:val="22"/>
          <w:szCs w:val="22"/>
        </w:rPr>
        <w:t>Secretary</w:t>
      </w:r>
      <w:r w:rsidR="004B37B4" w:rsidRPr="00336804">
        <w:rPr>
          <w:rFonts w:ascii="Times New Roman" w:hAnsi="Times New Roman" w:cs="Times New Roman"/>
          <w:sz w:val="22"/>
          <w:szCs w:val="22"/>
        </w:rPr>
        <w:t xml:space="preserve"> </w:t>
      </w:r>
      <w:r w:rsidR="00336804">
        <w:rPr>
          <w:rFonts w:ascii="Times New Roman" w:hAnsi="Times New Roman" w:cs="Times New Roman"/>
          <w:sz w:val="22"/>
          <w:szCs w:val="22"/>
        </w:rPr>
        <w:t>–</w:t>
      </w:r>
      <w:r w:rsidR="004B37B4" w:rsidRPr="00336804">
        <w:rPr>
          <w:rFonts w:ascii="Times New Roman" w:hAnsi="Times New Roman" w:cs="Times New Roman"/>
          <w:sz w:val="22"/>
          <w:szCs w:val="22"/>
        </w:rPr>
        <w:t xml:space="preserve"> </w:t>
      </w:r>
    </w:p>
    <w:p w:rsidR="00336804" w:rsidRPr="00336804" w:rsidRDefault="00336804" w:rsidP="00AE36E4">
      <w:pPr>
        <w:pStyle w:val="ListParagraph"/>
        <w:numPr>
          <w:ilvl w:val="0"/>
          <w:numId w:val="4"/>
        </w:numPr>
        <w:rPr>
          <w:rFonts w:ascii="Times New Roman" w:hAnsi="Times New Roman" w:cs="Times New Roman"/>
          <w:sz w:val="22"/>
          <w:szCs w:val="22"/>
        </w:rPr>
      </w:pPr>
    </w:p>
    <w:p w:rsidR="00AE36E4" w:rsidRPr="00063A37" w:rsidRDefault="00AE36E4" w:rsidP="00AE36E4">
      <w:pPr>
        <w:rPr>
          <w:rFonts w:ascii="Times New Roman" w:hAnsi="Times New Roman" w:cs="Times New Roman"/>
          <w:b/>
          <w:sz w:val="22"/>
          <w:szCs w:val="22"/>
        </w:rPr>
      </w:pPr>
      <w:r w:rsidRPr="00063A37">
        <w:rPr>
          <w:rFonts w:ascii="Times New Roman" w:hAnsi="Times New Roman" w:cs="Times New Roman"/>
          <w:b/>
          <w:sz w:val="22"/>
          <w:szCs w:val="22"/>
        </w:rPr>
        <w:t>Committee Reports:</w:t>
      </w:r>
    </w:p>
    <w:p w:rsidR="00AE36E4" w:rsidRPr="00063A37" w:rsidRDefault="00AE36E4" w:rsidP="00AE36E4">
      <w:pPr>
        <w:pStyle w:val="ListParagraph"/>
        <w:numPr>
          <w:ilvl w:val="0"/>
          <w:numId w:val="1"/>
        </w:numPr>
        <w:rPr>
          <w:rFonts w:ascii="Times New Roman" w:hAnsi="Times New Roman" w:cs="Times New Roman"/>
          <w:b/>
          <w:sz w:val="22"/>
          <w:szCs w:val="22"/>
        </w:rPr>
      </w:pPr>
      <w:r w:rsidRPr="00063A37">
        <w:rPr>
          <w:rFonts w:ascii="Times New Roman" w:hAnsi="Times New Roman" w:cs="Times New Roman"/>
          <w:sz w:val="22"/>
          <w:szCs w:val="22"/>
        </w:rPr>
        <w:t>Academic Affairs</w:t>
      </w:r>
      <w:r w:rsidR="004B37B4">
        <w:rPr>
          <w:rFonts w:ascii="Times New Roman" w:hAnsi="Times New Roman" w:cs="Times New Roman"/>
          <w:sz w:val="22"/>
          <w:szCs w:val="22"/>
        </w:rPr>
        <w:t xml:space="preserve"> – </w:t>
      </w:r>
    </w:p>
    <w:p w:rsidR="00336804" w:rsidRPr="00336804" w:rsidRDefault="00AE36E4" w:rsidP="00AE36E4">
      <w:pPr>
        <w:pStyle w:val="ListParagraph"/>
        <w:numPr>
          <w:ilvl w:val="0"/>
          <w:numId w:val="1"/>
        </w:numPr>
        <w:rPr>
          <w:rFonts w:ascii="Times New Roman" w:hAnsi="Times New Roman" w:cs="Times New Roman"/>
          <w:b/>
          <w:sz w:val="22"/>
          <w:szCs w:val="22"/>
        </w:rPr>
      </w:pPr>
      <w:r w:rsidRPr="00336804">
        <w:rPr>
          <w:rFonts w:ascii="Times New Roman" w:hAnsi="Times New Roman" w:cs="Times New Roman"/>
          <w:sz w:val="22"/>
          <w:szCs w:val="22"/>
        </w:rPr>
        <w:t>Development &amp; Philanthropy</w:t>
      </w:r>
      <w:r w:rsidR="004B37B4" w:rsidRPr="00336804">
        <w:rPr>
          <w:rFonts w:ascii="Times New Roman" w:hAnsi="Times New Roman" w:cs="Times New Roman"/>
          <w:sz w:val="22"/>
          <w:szCs w:val="22"/>
        </w:rPr>
        <w:t xml:space="preserve"> </w:t>
      </w:r>
      <w:r w:rsidR="00336804">
        <w:rPr>
          <w:rFonts w:ascii="Times New Roman" w:hAnsi="Times New Roman" w:cs="Times New Roman"/>
          <w:sz w:val="22"/>
          <w:szCs w:val="22"/>
        </w:rPr>
        <w:t>–</w:t>
      </w:r>
      <w:r w:rsidR="004B37B4" w:rsidRPr="00336804">
        <w:rPr>
          <w:rFonts w:ascii="Times New Roman" w:hAnsi="Times New Roman" w:cs="Times New Roman"/>
          <w:sz w:val="22"/>
          <w:szCs w:val="22"/>
        </w:rPr>
        <w:t xml:space="preserve"> </w:t>
      </w:r>
    </w:p>
    <w:p w:rsidR="00336804" w:rsidRPr="00336804" w:rsidRDefault="00AE36E4" w:rsidP="00AE36E4">
      <w:pPr>
        <w:pStyle w:val="ListParagraph"/>
        <w:numPr>
          <w:ilvl w:val="0"/>
          <w:numId w:val="1"/>
        </w:numPr>
        <w:rPr>
          <w:rFonts w:ascii="Times New Roman" w:hAnsi="Times New Roman" w:cs="Times New Roman"/>
          <w:b/>
          <w:sz w:val="22"/>
          <w:szCs w:val="22"/>
        </w:rPr>
      </w:pPr>
      <w:r w:rsidRPr="00336804">
        <w:rPr>
          <w:rFonts w:ascii="Times New Roman" w:hAnsi="Times New Roman" w:cs="Times New Roman"/>
          <w:sz w:val="22"/>
          <w:szCs w:val="22"/>
        </w:rPr>
        <w:t>External Affairs</w:t>
      </w:r>
      <w:r w:rsidR="004B37B4" w:rsidRPr="00336804">
        <w:rPr>
          <w:rFonts w:ascii="Times New Roman" w:hAnsi="Times New Roman" w:cs="Times New Roman"/>
          <w:sz w:val="22"/>
          <w:szCs w:val="22"/>
        </w:rPr>
        <w:t xml:space="preserve"> –</w:t>
      </w:r>
    </w:p>
    <w:p w:rsidR="00AE36E4" w:rsidRPr="00063A37" w:rsidRDefault="00AE36E4" w:rsidP="00AE36E4">
      <w:pPr>
        <w:pStyle w:val="ListParagraph"/>
        <w:numPr>
          <w:ilvl w:val="0"/>
          <w:numId w:val="1"/>
        </w:numPr>
        <w:rPr>
          <w:rFonts w:ascii="Times New Roman" w:hAnsi="Times New Roman" w:cs="Times New Roman"/>
          <w:b/>
          <w:sz w:val="22"/>
          <w:szCs w:val="22"/>
        </w:rPr>
      </w:pPr>
      <w:r w:rsidRPr="00063A37">
        <w:rPr>
          <w:rFonts w:ascii="Times New Roman" w:hAnsi="Times New Roman" w:cs="Times New Roman"/>
          <w:sz w:val="22"/>
          <w:szCs w:val="22"/>
        </w:rPr>
        <w:t>Human Diversity</w:t>
      </w:r>
      <w:r w:rsidR="004B37B4">
        <w:rPr>
          <w:rFonts w:ascii="Times New Roman" w:hAnsi="Times New Roman" w:cs="Times New Roman"/>
          <w:sz w:val="22"/>
          <w:szCs w:val="22"/>
        </w:rPr>
        <w:t xml:space="preserve"> - </w:t>
      </w:r>
    </w:p>
    <w:p w:rsidR="00336804" w:rsidRPr="00336804" w:rsidRDefault="00AE36E4" w:rsidP="00AE36E4">
      <w:pPr>
        <w:pStyle w:val="ListParagraph"/>
        <w:numPr>
          <w:ilvl w:val="0"/>
          <w:numId w:val="1"/>
        </w:numPr>
        <w:rPr>
          <w:rFonts w:ascii="Times New Roman" w:hAnsi="Times New Roman" w:cs="Times New Roman"/>
          <w:b/>
          <w:sz w:val="22"/>
          <w:szCs w:val="22"/>
        </w:rPr>
      </w:pPr>
      <w:r w:rsidRPr="00336804">
        <w:rPr>
          <w:rFonts w:ascii="Times New Roman" w:hAnsi="Times New Roman" w:cs="Times New Roman"/>
          <w:sz w:val="22"/>
          <w:szCs w:val="22"/>
        </w:rPr>
        <w:t>Internal Affairs</w:t>
      </w:r>
      <w:r w:rsidR="004B37B4" w:rsidRPr="00336804">
        <w:rPr>
          <w:rFonts w:ascii="Times New Roman" w:hAnsi="Times New Roman" w:cs="Times New Roman"/>
          <w:sz w:val="22"/>
          <w:szCs w:val="22"/>
        </w:rPr>
        <w:t xml:space="preserve">-  </w:t>
      </w:r>
    </w:p>
    <w:p w:rsidR="00AE36E4" w:rsidRPr="00336804" w:rsidRDefault="00AE36E4" w:rsidP="00AE36E4">
      <w:pPr>
        <w:pStyle w:val="ListParagraph"/>
        <w:numPr>
          <w:ilvl w:val="0"/>
          <w:numId w:val="1"/>
        </w:numPr>
        <w:rPr>
          <w:rFonts w:ascii="Times New Roman" w:hAnsi="Times New Roman" w:cs="Times New Roman"/>
          <w:b/>
          <w:sz w:val="22"/>
          <w:szCs w:val="22"/>
        </w:rPr>
      </w:pPr>
      <w:r w:rsidRPr="00336804">
        <w:rPr>
          <w:rFonts w:ascii="Times New Roman" w:hAnsi="Times New Roman" w:cs="Times New Roman"/>
          <w:sz w:val="22"/>
          <w:szCs w:val="22"/>
        </w:rPr>
        <w:t>Problems &amp; Projects</w:t>
      </w:r>
      <w:r w:rsidR="004E67E3" w:rsidRPr="00336804">
        <w:rPr>
          <w:rFonts w:ascii="Times New Roman" w:hAnsi="Times New Roman" w:cs="Times New Roman"/>
          <w:sz w:val="22"/>
          <w:szCs w:val="22"/>
        </w:rPr>
        <w:t xml:space="preserve"> – </w:t>
      </w:r>
    </w:p>
    <w:p w:rsidR="00AE36E4" w:rsidRPr="00063A37" w:rsidRDefault="00AE36E4" w:rsidP="00AE36E4">
      <w:pPr>
        <w:pStyle w:val="ListParagraph"/>
        <w:numPr>
          <w:ilvl w:val="0"/>
          <w:numId w:val="1"/>
        </w:numPr>
        <w:rPr>
          <w:rFonts w:ascii="Times New Roman" w:hAnsi="Times New Roman" w:cs="Times New Roman"/>
          <w:b/>
          <w:sz w:val="22"/>
          <w:szCs w:val="22"/>
        </w:rPr>
      </w:pPr>
      <w:r w:rsidRPr="00063A37">
        <w:rPr>
          <w:rFonts w:ascii="Times New Roman" w:hAnsi="Times New Roman" w:cs="Times New Roman"/>
          <w:sz w:val="22"/>
          <w:szCs w:val="22"/>
        </w:rPr>
        <w:t>Public Relations</w:t>
      </w:r>
      <w:r w:rsidR="0057307C">
        <w:rPr>
          <w:rFonts w:ascii="Times New Roman" w:hAnsi="Times New Roman" w:cs="Times New Roman"/>
          <w:sz w:val="22"/>
          <w:szCs w:val="22"/>
        </w:rPr>
        <w:t xml:space="preserve"> - </w:t>
      </w:r>
    </w:p>
    <w:p w:rsidR="00AE36E4" w:rsidRPr="00336804" w:rsidRDefault="00AE36E4" w:rsidP="00AE36E4">
      <w:pPr>
        <w:pStyle w:val="ListParagraph"/>
        <w:numPr>
          <w:ilvl w:val="0"/>
          <w:numId w:val="1"/>
        </w:numPr>
        <w:rPr>
          <w:rFonts w:ascii="Times New Roman" w:hAnsi="Times New Roman" w:cs="Times New Roman"/>
          <w:b/>
          <w:sz w:val="22"/>
          <w:szCs w:val="22"/>
        </w:rPr>
      </w:pPr>
      <w:r w:rsidRPr="00336804">
        <w:rPr>
          <w:rFonts w:ascii="Times New Roman" w:hAnsi="Times New Roman" w:cs="Times New Roman"/>
          <w:sz w:val="22"/>
          <w:szCs w:val="22"/>
        </w:rPr>
        <w:t>Ways and Means</w:t>
      </w:r>
      <w:r w:rsidR="0057307C" w:rsidRPr="00336804">
        <w:rPr>
          <w:rFonts w:ascii="Times New Roman" w:hAnsi="Times New Roman" w:cs="Times New Roman"/>
          <w:sz w:val="22"/>
          <w:szCs w:val="22"/>
        </w:rPr>
        <w:t xml:space="preserve"> </w:t>
      </w:r>
      <w:r w:rsidR="00336804">
        <w:rPr>
          <w:rFonts w:ascii="Times New Roman" w:hAnsi="Times New Roman" w:cs="Times New Roman"/>
          <w:sz w:val="22"/>
          <w:szCs w:val="22"/>
        </w:rPr>
        <w:t>–</w:t>
      </w:r>
      <w:r w:rsidR="0057307C" w:rsidRPr="00336804">
        <w:rPr>
          <w:rFonts w:ascii="Times New Roman" w:hAnsi="Times New Roman" w:cs="Times New Roman"/>
          <w:sz w:val="22"/>
          <w:szCs w:val="22"/>
        </w:rPr>
        <w:t xml:space="preserve"> </w:t>
      </w:r>
    </w:p>
    <w:p w:rsidR="00336804" w:rsidRPr="00336804" w:rsidRDefault="00336804" w:rsidP="00AE36E4">
      <w:pPr>
        <w:pStyle w:val="ListParagraph"/>
        <w:numPr>
          <w:ilvl w:val="0"/>
          <w:numId w:val="1"/>
        </w:numPr>
        <w:rPr>
          <w:rFonts w:ascii="Times New Roman" w:hAnsi="Times New Roman" w:cs="Times New Roman"/>
          <w:b/>
          <w:sz w:val="22"/>
          <w:szCs w:val="22"/>
        </w:rPr>
      </w:pPr>
    </w:p>
    <w:p w:rsidR="00AE36E4" w:rsidRPr="00063A37" w:rsidRDefault="00AE36E4" w:rsidP="00AE36E4">
      <w:pPr>
        <w:rPr>
          <w:rFonts w:ascii="Times New Roman" w:hAnsi="Times New Roman" w:cs="Times New Roman"/>
          <w:b/>
          <w:sz w:val="22"/>
          <w:szCs w:val="22"/>
        </w:rPr>
      </w:pPr>
      <w:r w:rsidRPr="00063A37">
        <w:rPr>
          <w:rFonts w:ascii="Times New Roman" w:hAnsi="Times New Roman" w:cs="Times New Roman"/>
          <w:b/>
          <w:sz w:val="22"/>
          <w:szCs w:val="22"/>
        </w:rPr>
        <w:t>Special Orders:</w:t>
      </w:r>
    </w:p>
    <w:p w:rsidR="00AE36E4" w:rsidRPr="00336804" w:rsidRDefault="00336804" w:rsidP="00336804">
      <w:pPr>
        <w:pStyle w:val="ListParagraph"/>
        <w:numPr>
          <w:ilvl w:val="0"/>
          <w:numId w:val="5"/>
        </w:numPr>
        <w:ind w:left="720"/>
        <w:rPr>
          <w:rFonts w:ascii="Times New Roman" w:hAnsi="Times New Roman" w:cs="Times New Roman"/>
          <w:b/>
          <w:sz w:val="22"/>
          <w:szCs w:val="22"/>
        </w:rPr>
      </w:pPr>
      <w:r>
        <w:rPr>
          <w:rFonts w:ascii="Times New Roman" w:hAnsi="Times New Roman" w:cs="Times New Roman"/>
          <w:sz w:val="22"/>
          <w:szCs w:val="22"/>
        </w:rPr>
        <w:t>(open to student concerns</w:t>
      </w:r>
      <w:r w:rsidR="00D1198D">
        <w:rPr>
          <w:rFonts w:ascii="Times New Roman" w:hAnsi="Times New Roman" w:cs="Times New Roman"/>
          <w:sz w:val="22"/>
          <w:szCs w:val="22"/>
        </w:rPr>
        <w:t>)</w:t>
      </w:r>
    </w:p>
    <w:p w:rsidR="00336804" w:rsidRPr="00822B87" w:rsidRDefault="00336804" w:rsidP="00336804">
      <w:pPr>
        <w:pStyle w:val="ListParagraph"/>
        <w:numPr>
          <w:ilvl w:val="0"/>
          <w:numId w:val="5"/>
        </w:numPr>
        <w:ind w:left="720"/>
        <w:rPr>
          <w:rFonts w:ascii="Times New Roman" w:hAnsi="Times New Roman" w:cs="Times New Roman"/>
          <w:b/>
          <w:sz w:val="22"/>
          <w:szCs w:val="22"/>
        </w:rPr>
      </w:pPr>
      <w:r>
        <w:rPr>
          <w:rFonts w:ascii="Times New Roman" w:hAnsi="Times New Roman" w:cs="Times New Roman"/>
          <w:sz w:val="22"/>
          <w:szCs w:val="22"/>
        </w:rPr>
        <w:t xml:space="preserve">Need four Senators to </w:t>
      </w:r>
      <w:r w:rsidR="00D1198D">
        <w:rPr>
          <w:rFonts w:ascii="Times New Roman" w:hAnsi="Times New Roman" w:cs="Times New Roman"/>
          <w:sz w:val="22"/>
          <w:szCs w:val="22"/>
        </w:rPr>
        <w:t>participate in Graduate Council</w:t>
      </w:r>
    </w:p>
    <w:p w:rsidR="00822B87" w:rsidRPr="003D3EF4" w:rsidRDefault="00822B87" w:rsidP="00336804">
      <w:pPr>
        <w:pStyle w:val="ListParagraph"/>
        <w:numPr>
          <w:ilvl w:val="0"/>
          <w:numId w:val="5"/>
        </w:numPr>
        <w:ind w:left="720"/>
        <w:rPr>
          <w:rFonts w:ascii="Times New Roman" w:hAnsi="Times New Roman" w:cs="Times New Roman"/>
          <w:b/>
          <w:sz w:val="22"/>
          <w:szCs w:val="22"/>
        </w:rPr>
      </w:pPr>
      <w:r>
        <w:rPr>
          <w:rFonts w:ascii="Times New Roman" w:hAnsi="Times New Roman" w:cs="Times New Roman"/>
          <w:sz w:val="22"/>
          <w:szCs w:val="22"/>
        </w:rPr>
        <w:t>Clay Wesley – Presentation on new graduate lounge</w:t>
      </w:r>
    </w:p>
    <w:p w:rsidR="003D3EF4" w:rsidRPr="00336804" w:rsidRDefault="003D3EF4" w:rsidP="00336804">
      <w:pPr>
        <w:pStyle w:val="ListParagraph"/>
        <w:numPr>
          <w:ilvl w:val="0"/>
          <w:numId w:val="5"/>
        </w:numPr>
        <w:ind w:left="720"/>
        <w:rPr>
          <w:rFonts w:ascii="Times New Roman" w:hAnsi="Times New Roman" w:cs="Times New Roman"/>
          <w:b/>
          <w:sz w:val="22"/>
          <w:szCs w:val="22"/>
        </w:rPr>
      </w:pPr>
      <w:r>
        <w:rPr>
          <w:rFonts w:ascii="Times New Roman" w:hAnsi="Times New Roman" w:cs="Times New Roman"/>
          <w:sz w:val="22"/>
          <w:szCs w:val="22"/>
        </w:rPr>
        <w:t>SENATE BILL NO. GF 13-04 T</w:t>
      </w:r>
      <w:r w:rsidRPr="003D3EF4">
        <w:rPr>
          <w:rFonts w:ascii="Garamond" w:eastAsia="Calibri" w:hAnsi="Garamond" w:cs="Times New Roman"/>
          <w:sz w:val="22"/>
          <w:szCs w:val="22"/>
        </w:rPr>
        <w:t>he “Emergency Allocation #1” Act of 2013.</w:t>
      </w:r>
    </w:p>
    <w:p w:rsidR="00D75196" w:rsidRDefault="00D75196" w:rsidP="00AE36E4">
      <w:pPr>
        <w:rPr>
          <w:rFonts w:ascii="Times New Roman" w:hAnsi="Times New Roman" w:cs="Times New Roman"/>
          <w:b/>
          <w:sz w:val="22"/>
          <w:szCs w:val="22"/>
        </w:rPr>
      </w:pPr>
    </w:p>
    <w:p w:rsidR="00AE36E4" w:rsidRPr="00063A37" w:rsidRDefault="00AE36E4" w:rsidP="00AE36E4">
      <w:pPr>
        <w:rPr>
          <w:rFonts w:ascii="Times New Roman" w:hAnsi="Times New Roman" w:cs="Times New Roman"/>
          <w:b/>
          <w:sz w:val="22"/>
          <w:szCs w:val="22"/>
        </w:rPr>
      </w:pPr>
      <w:r w:rsidRPr="00063A37">
        <w:rPr>
          <w:rFonts w:ascii="Times New Roman" w:hAnsi="Times New Roman" w:cs="Times New Roman"/>
          <w:b/>
          <w:sz w:val="22"/>
          <w:szCs w:val="22"/>
        </w:rPr>
        <w:t>Old Business:</w:t>
      </w:r>
    </w:p>
    <w:p w:rsidR="00AE36E4" w:rsidRDefault="00AE36E4" w:rsidP="00AE36E4">
      <w:pPr>
        <w:rPr>
          <w:rFonts w:ascii="Times New Roman" w:hAnsi="Times New Roman" w:cs="Times New Roman"/>
          <w:b/>
          <w:sz w:val="22"/>
          <w:szCs w:val="22"/>
        </w:rPr>
      </w:pPr>
    </w:p>
    <w:p w:rsidR="00C5021D" w:rsidRPr="00C5021D" w:rsidRDefault="00C5021D" w:rsidP="00C5021D">
      <w:pPr>
        <w:pStyle w:val="ListParagraph"/>
        <w:numPr>
          <w:ilvl w:val="0"/>
          <w:numId w:val="5"/>
        </w:numPr>
        <w:rPr>
          <w:rFonts w:ascii="Times New Roman" w:hAnsi="Times New Roman" w:cs="Times New Roman"/>
          <w:sz w:val="22"/>
          <w:szCs w:val="22"/>
        </w:rPr>
      </w:pPr>
      <w:r w:rsidRPr="00C5021D">
        <w:rPr>
          <w:rFonts w:ascii="Times New Roman" w:hAnsi="Times New Roman" w:cs="Times New Roman"/>
          <w:sz w:val="22"/>
          <w:szCs w:val="22"/>
        </w:rPr>
        <w:t xml:space="preserve">Election of </w:t>
      </w:r>
      <w:r>
        <w:rPr>
          <w:rFonts w:ascii="Times New Roman" w:hAnsi="Times New Roman" w:cs="Times New Roman"/>
          <w:sz w:val="22"/>
          <w:szCs w:val="22"/>
        </w:rPr>
        <w:t xml:space="preserve">GSS </w:t>
      </w:r>
      <w:r w:rsidRPr="00C5021D">
        <w:rPr>
          <w:rFonts w:ascii="Times New Roman" w:hAnsi="Times New Roman" w:cs="Times New Roman"/>
          <w:sz w:val="22"/>
          <w:szCs w:val="22"/>
        </w:rPr>
        <w:t>Secretary</w:t>
      </w:r>
      <w:r>
        <w:rPr>
          <w:rFonts w:ascii="Times New Roman" w:hAnsi="Times New Roman" w:cs="Times New Roman"/>
          <w:sz w:val="22"/>
          <w:szCs w:val="22"/>
        </w:rPr>
        <w:t xml:space="preserve"> – Nominee Shawn </w:t>
      </w:r>
      <w:proofErr w:type="spellStart"/>
      <w:r>
        <w:rPr>
          <w:rFonts w:ascii="Times New Roman" w:hAnsi="Times New Roman" w:cs="Times New Roman"/>
          <w:sz w:val="22"/>
          <w:szCs w:val="22"/>
        </w:rPr>
        <w:t>Hadwiger</w:t>
      </w:r>
      <w:proofErr w:type="spellEnd"/>
    </w:p>
    <w:p w:rsidR="00D75196" w:rsidRPr="00063A37" w:rsidRDefault="00D75196" w:rsidP="00AE36E4">
      <w:pPr>
        <w:rPr>
          <w:rFonts w:ascii="Times New Roman" w:hAnsi="Times New Roman" w:cs="Times New Roman"/>
          <w:b/>
          <w:sz w:val="22"/>
          <w:szCs w:val="22"/>
        </w:rPr>
      </w:pPr>
    </w:p>
    <w:p w:rsidR="00AE36E4" w:rsidRPr="00063A37" w:rsidRDefault="00AE36E4" w:rsidP="00AE36E4">
      <w:pPr>
        <w:rPr>
          <w:rFonts w:ascii="Times New Roman" w:hAnsi="Times New Roman" w:cs="Times New Roman"/>
          <w:b/>
          <w:sz w:val="22"/>
          <w:szCs w:val="22"/>
        </w:rPr>
      </w:pPr>
      <w:r w:rsidRPr="00063A37">
        <w:rPr>
          <w:rFonts w:ascii="Times New Roman" w:hAnsi="Times New Roman" w:cs="Times New Roman"/>
          <w:b/>
          <w:sz w:val="22"/>
          <w:szCs w:val="22"/>
        </w:rPr>
        <w:t>New Business:</w:t>
      </w:r>
    </w:p>
    <w:p w:rsidR="004807C3" w:rsidRDefault="004807C3" w:rsidP="004807C3">
      <w:pPr>
        <w:tabs>
          <w:tab w:val="left" w:pos="5310"/>
          <w:tab w:val="left" w:pos="5940"/>
          <w:tab w:val="center" w:pos="7200"/>
          <w:tab w:val="left" w:pos="7740"/>
        </w:tabs>
        <w:rPr>
          <w:rFonts w:ascii="Garamond" w:eastAsia="Calibri" w:hAnsi="Garamond" w:cs="Times New Roman"/>
          <w:sz w:val="22"/>
          <w:szCs w:val="22"/>
        </w:rPr>
      </w:pPr>
    </w:p>
    <w:p w:rsidR="004807C3" w:rsidRPr="004807C3" w:rsidRDefault="004807C3" w:rsidP="004807C3">
      <w:pPr>
        <w:pStyle w:val="ListParagraph"/>
        <w:numPr>
          <w:ilvl w:val="0"/>
          <w:numId w:val="5"/>
        </w:numPr>
        <w:tabs>
          <w:tab w:val="left" w:pos="5310"/>
          <w:tab w:val="left" w:pos="5940"/>
          <w:tab w:val="center" w:pos="7200"/>
          <w:tab w:val="left" w:pos="7740"/>
        </w:tabs>
        <w:rPr>
          <w:rFonts w:ascii="Garamond" w:eastAsia="Calibri" w:hAnsi="Garamond" w:cs="Times New Roman"/>
          <w:sz w:val="22"/>
          <w:szCs w:val="22"/>
        </w:rPr>
      </w:pPr>
      <w:r w:rsidRPr="004807C3">
        <w:rPr>
          <w:rFonts w:ascii="Garamond" w:eastAsia="Calibri" w:hAnsi="Garamond" w:cs="Times New Roman"/>
          <w:sz w:val="22"/>
          <w:szCs w:val="22"/>
        </w:rPr>
        <w:t>SENATE BILL NO. GF13-</w:t>
      </w:r>
      <w:r w:rsidR="006B61D9">
        <w:rPr>
          <w:rFonts w:ascii="Garamond" w:eastAsia="Calibri" w:hAnsi="Garamond" w:cs="Times New Roman"/>
          <w:sz w:val="22"/>
          <w:szCs w:val="22"/>
        </w:rPr>
        <w:t>02</w:t>
      </w:r>
      <w:r w:rsidRPr="004807C3">
        <w:rPr>
          <w:rFonts w:ascii="Garamond" w:eastAsia="Calibri" w:hAnsi="Garamond" w:cs="Times New Roman"/>
          <w:sz w:val="22"/>
          <w:szCs w:val="22"/>
        </w:rPr>
        <w:t xml:space="preserve"> An act appointing the SGA Election Board Chair; providing for</w:t>
      </w:r>
    </w:p>
    <w:p w:rsidR="004807C3" w:rsidRPr="004807C3" w:rsidRDefault="004807C3" w:rsidP="004807C3">
      <w:pPr>
        <w:tabs>
          <w:tab w:val="left" w:pos="5310"/>
          <w:tab w:val="left" w:pos="5940"/>
          <w:tab w:val="center" w:pos="7200"/>
          <w:tab w:val="left" w:pos="7740"/>
        </w:tabs>
        <w:ind w:left="5940" w:hanging="5940"/>
        <w:rPr>
          <w:rFonts w:ascii="Garamond" w:eastAsia="Calibri" w:hAnsi="Garamond" w:cs="Times New Roman"/>
          <w:sz w:val="22"/>
          <w:szCs w:val="22"/>
        </w:rPr>
      </w:pPr>
      <w:r>
        <w:rPr>
          <w:rFonts w:ascii="Garamond" w:eastAsia="Calibri" w:hAnsi="Garamond" w:cs="Times New Roman"/>
          <w:sz w:val="22"/>
          <w:szCs w:val="22"/>
        </w:rPr>
        <w:t xml:space="preserve">       </w:t>
      </w:r>
      <w:proofErr w:type="gramStart"/>
      <w:r w:rsidRPr="004807C3">
        <w:rPr>
          <w:rFonts w:ascii="Garamond" w:eastAsia="Calibri" w:hAnsi="Garamond" w:cs="Times New Roman"/>
          <w:sz w:val="22"/>
          <w:szCs w:val="22"/>
        </w:rPr>
        <w:t>codification</w:t>
      </w:r>
      <w:proofErr w:type="gramEnd"/>
      <w:r w:rsidRPr="004807C3">
        <w:rPr>
          <w:rFonts w:ascii="Garamond" w:eastAsia="Calibri" w:hAnsi="Garamond" w:cs="Times New Roman"/>
          <w:sz w:val="22"/>
          <w:szCs w:val="22"/>
        </w:rPr>
        <w:t>; providing for short title; and providing for an effective date.</w:t>
      </w:r>
    </w:p>
    <w:p w:rsidR="00AE36E4" w:rsidRPr="00D75196" w:rsidRDefault="00AE36E4" w:rsidP="00C5021D">
      <w:pPr>
        <w:pStyle w:val="ListParagraph"/>
        <w:ind w:left="360"/>
        <w:rPr>
          <w:rFonts w:ascii="Times New Roman" w:hAnsi="Times New Roman" w:cs="Times New Roman"/>
          <w:b/>
          <w:sz w:val="22"/>
          <w:szCs w:val="22"/>
        </w:rPr>
      </w:pPr>
    </w:p>
    <w:p w:rsidR="00D75196" w:rsidRPr="00063A37" w:rsidRDefault="00D75196" w:rsidP="00AE36E4">
      <w:pPr>
        <w:rPr>
          <w:rFonts w:ascii="Times New Roman" w:hAnsi="Times New Roman" w:cs="Times New Roman"/>
          <w:b/>
          <w:sz w:val="22"/>
          <w:szCs w:val="22"/>
        </w:rPr>
      </w:pPr>
    </w:p>
    <w:p w:rsidR="00AE36E4" w:rsidRDefault="00AE36E4" w:rsidP="00AE36E4">
      <w:pPr>
        <w:rPr>
          <w:rFonts w:ascii="Times New Roman" w:hAnsi="Times New Roman" w:cs="Times New Roman"/>
          <w:b/>
          <w:sz w:val="22"/>
          <w:szCs w:val="22"/>
        </w:rPr>
      </w:pPr>
      <w:r w:rsidRPr="00063A37">
        <w:rPr>
          <w:rFonts w:ascii="Times New Roman" w:hAnsi="Times New Roman" w:cs="Times New Roman"/>
          <w:b/>
          <w:sz w:val="22"/>
          <w:szCs w:val="22"/>
        </w:rPr>
        <w:t>Announcements:</w:t>
      </w:r>
    </w:p>
    <w:p w:rsidR="00D738AD" w:rsidRPr="00D738AD" w:rsidRDefault="00D738AD" w:rsidP="00D738AD">
      <w:pPr>
        <w:pStyle w:val="ListParagraph"/>
        <w:numPr>
          <w:ilvl w:val="0"/>
          <w:numId w:val="3"/>
        </w:numPr>
        <w:rPr>
          <w:rFonts w:ascii="Times New Roman" w:hAnsi="Times New Roman" w:cs="Times New Roman"/>
          <w:sz w:val="22"/>
          <w:szCs w:val="22"/>
        </w:rPr>
      </w:pPr>
      <w:r w:rsidRPr="00D738AD">
        <w:rPr>
          <w:rFonts w:ascii="Times New Roman" w:hAnsi="Times New Roman" w:cs="Times New Roman"/>
          <w:sz w:val="22"/>
          <w:szCs w:val="22"/>
        </w:rPr>
        <w:t>Next meeting GSS</w:t>
      </w:r>
      <w:r w:rsidR="004254C8">
        <w:rPr>
          <w:rFonts w:ascii="Times New Roman" w:hAnsi="Times New Roman" w:cs="Times New Roman"/>
          <w:sz w:val="22"/>
          <w:szCs w:val="22"/>
        </w:rPr>
        <w:t xml:space="preserve"> Sunday</w:t>
      </w:r>
      <w:r w:rsidR="00C5021D">
        <w:rPr>
          <w:rFonts w:ascii="Times New Roman" w:hAnsi="Times New Roman" w:cs="Times New Roman"/>
          <w:sz w:val="22"/>
          <w:szCs w:val="22"/>
        </w:rPr>
        <w:t xml:space="preserve"> October 6</w:t>
      </w:r>
      <w:r w:rsidR="00336804">
        <w:rPr>
          <w:rFonts w:ascii="Times New Roman" w:hAnsi="Times New Roman" w:cs="Times New Roman"/>
          <w:sz w:val="22"/>
          <w:szCs w:val="22"/>
        </w:rPr>
        <w:t xml:space="preserve">, 2013 7:00 P.M. </w:t>
      </w:r>
      <w:proofErr w:type="spellStart"/>
      <w:r w:rsidR="00336804">
        <w:rPr>
          <w:rFonts w:ascii="Times New Roman" w:hAnsi="Times New Roman" w:cs="Times New Roman"/>
          <w:sz w:val="22"/>
          <w:szCs w:val="22"/>
        </w:rPr>
        <w:t>Sarkeys</w:t>
      </w:r>
      <w:proofErr w:type="spellEnd"/>
      <w:r w:rsidR="00336804">
        <w:rPr>
          <w:rFonts w:ascii="Times New Roman" w:hAnsi="Times New Roman" w:cs="Times New Roman"/>
          <w:sz w:val="22"/>
          <w:szCs w:val="22"/>
        </w:rPr>
        <w:t xml:space="preserve"> Energy Center A-235.</w:t>
      </w:r>
    </w:p>
    <w:p w:rsidR="00AE36E4" w:rsidRPr="00063A37" w:rsidRDefault="00AE36E4" w:rsidP="00AE36E4">
      <w:pPr>
        <w:rPr>
          <w:rFonts w:ascii="Times New Roman" w:hAnsi="Times New Roman" w:cs="Times New Roman"/>
          <w:b/>
          <w:sz w:val="22"/>
          <w:szCs w:val="22"/>
        </w:rPr>
      </w:pPr>
    </w:p>
    <w:p w:rsidR="00AE36E4" w:rsidRDefault="00AE36E4" w:rsidP="00AE36E4">
      <w:pPr>
        <w:rPr>
          <w:rFonts w:ascii="Times New Roman" w:hAnsi="Times New Roman" w:cs="Times New Roman"/>
          <w:sz w:val="22"/>
          <w:szCs w:val="22"/>
        </w:rPr>
      </w:pPr>
      <w:r w:rsidRPr="00063A37">
        <w:rPr>
          <w:rFonts w:ascii="Times New Roman" w:hAnsi="Times New Roman" w:cs="Times New Roman"/>
          <w:b/>
          <w:sz w:val="22"/>
          <w:szCs w:val="22"/>
        </w:rPr>
        <w:t>Adjourn</w:t>
      </w:r>
      <w:r w:rsidR="00063A37" w:rsidRPr="00063A37">
        <w:rPr>
          <w:rFonts w:ascii="Times New Roman" w:hAnsi="Times New Roman" w:cs="Times New Roman"/>
          <w:b/>
          <w:sz w:val="22"/>
          <w:szCs w:val="22"/>
        </w:rPr>
        <w:t>ment</w:t>
      </w:r>
      <w:r w:rsidR="00D738AD">
        <w:rPr>
          <w:rFonts w:ascii="Times New Roman" w:hAnsi="Times New Roman" w:cs="Times New Roman"/>
          <w:b/>
          <w:sz w:val="22"/>
          <w:szCs w:val="22"/>
        </w:rPr>
        <w:t xml:space="preserve"> </w:t>
      </w:r>
    </w:p>
    <w:p w:rsidR="007E3045" w:rsidRDefault="007E3045" w:rsidP="00AE36E4">
      <w:pPr>
        <w:rPr>
          <w:rFonts w:ascii="Times New Roman" w:hAnsi="Times New Roman" w:cs="Times New Roman"/>
          <w:sz w:val="22"/>
          <w:szCs w:val="22"/>
        </w:rPr>
      </w:pPr>
    </w:p>
    <w:p w:rsidR="007E3045" w:rsidRPr="004254C8" w:rsidRDefault="007E3045" w:rsidP="00AE36E4">
      <w:pPr>
        <w:rPr>
          <w:rFonts w:ascii="Times New Roman" w:hAnsi="Times New Roman" w:cs="Times New Roman"/>
          <w:sz w:val="22"/>
          <w:szCs w:val="22"/>
        </w:rPr>
      </w:pPr>
    </w:p>
    <w:p w:rsidR="00063A37" w:rsidRDefault="00063A37" w:rsidP="00AE36E4">
      <w:pPr>
        <w:rPr>
          <w:rFonts w:ascii="Times New Roman" w:hAnsi="Times New Roman" w:cs="Times New Roman"/>
          <w:b/>
          <w:sz w:val="22"/>
          <w:szCs w:val="22"/>
        </w:rPr>
      </w:pPr>
    </w:p>
    <w:p w:rsidR="004807C3" w:rsidRDefault="004807C3" w:rsidP="00AE36E4">
      <w:pPr>
        <w:rPr>
          <w:rFonts w:ascii="Times New Roman" w:hAnsi="Times New Roman" w:cs="Times New Roman"/>
          <w:b/>
          <w:sz w:val="22"/>
          <w:szCs w:val="22"/>
        </w:rPr>
      </w:pPr>
    </w:p>
    <w:p w:rsidR="004807C3" w:rsidRDefault="004807C3" w:rsidP="00AE36E4">
      <w:pPr>
        <w:rPr>
          <w:rFonts w:ascii="Times New Roman" w:hAnsi="Times New Roman" w:cs="Times New Roman"/>
          <w:b/>
          <w:sz w:val="22"/>
          <w:szCs w:val="22"/>
        </w:rPr>
      </w:pPr>
    </w:p>
    <w:p w:rsidR="004807C3" w:rsidRDefault="004807C3" w:rsidP="00AE36E4">
      <w:pPr>
        <w:rPr>
          <w:rFonts w:ascii="Times New Roman" w:hAnsi="Times New Roman" w:cs="Times New Roman"/>
          <w:b/>
          <w:sz w:val="22"/>
          <w:szCs w:val="22"/>
        </w:rPr>
      </w:pPr>
    </w:p>
    <w:p w:rsidR="004807C3" w:rsidRDefault="004807C3" w:rsidP="00AE36E4">
      <w:pPr>
        <w:rPr>
          <w:rFonts w:ascii="Times New Roman" w:hAnsi="Times New Roman" w:cs="Times New Roman"/>
          <w:b/>
          <w:sz w:val="22"/>
          <w:szCs w:val="22"/>
        </w:rPr>
      </w:pPr>
    </w:p>
    <w:p w:rsidR="004807C3" w:rsidRDefault="004807C3" w:rsidP="00AE36E4">
      <w:pPr>
        <w:rPr>
          <w:rFonts w:ascii="Times New Roman" w:hAnsi="Times New Roman" w:cs="Times New Roman"/>
          <w:b/>
          <w:sz w:val="22"/>
          <w:szCs w:val="22"/>
        </w:rPr>
      </w:pPr>
    </w:p>
    <w:p w:rsidR="004807C3" w:rsidRDefault="004807C3" w:rsidP="00AE36E4">
      <w:pPr>
        <w:rPr>
          <w:rFonts w:ascii="Times New Roman" w:hAnsi="Times New Roman" w:cs="Times New Roman"/>
          <w:b/>
          <w:sz w:val="22"/>
          <w:szCs w:val="22"/>
        </w:rPr>
      </w:pPr>
    </w:p>
    <w:p w:rsidR="004807C3" w:rsidRDefault="004807C3" w:rsidP="00AE36E4">
      <w:pPr>
        <w:rPr>
          <w:rFonts w:ascii="Times New Roman" w:hAnsi="Times New Roman" w:cs="Times New Roman"/>
          <w:b/>
          <w:sz w:val="22"/>
          <w:szCs w:val="22"/>
        </w:rPr>
      </w:pPr>
    </w:p>
    <w:p w:rsidR="004807C3" w:rsidRDefault="004807C3" w:rsidP="00AE36E4">
      <w:pPr>
        <w:rPr>
          <w:rFonts w:ascii="Times New Roman" w:hAnsi="Times New Roman" w:cs="Times New Roman"/>
          <w:b/>
          <w:sz w:val="22"/>
          <w:szCs w:val="22"/>
        </w:rPr>
      </w:pPr>
    </w:p>
    <w:p w:rsidR="004807C3" w:rsidRDefault="004807C3" w:rsidP="00AE36E4">
      <w:pPr>
        <w:rPr>
          <w:rFonts w:ascii="Times New Roman" w:hAnsi="Times New Roman" w:cs="Times New Roman"/>
          <w:b/>
          <w:sz w:val="22"/>
          <w:szCs w:val="22"/>
        </w:rPr>
      </w:pPr>
    </w:p>
    <w:p w:rsidR="004807C3" w:rsidRDefault="004807C3" w:rsidP="00AE36E4">
      <w:pPr>
        <w:rPr>
          <w:rFonts w:ascii="Times New Roman" w:hAnsi="Times New Roman" w:cs="Times New Roman"/>
          <w:b/>
          <w:sz w:val="22"/>
          <w:szCs w:val="22"/>
        </w:rPr>
      </w:pPr>
    </w:p>
    <w:p w:rsidR="004807C3" w:rsidRPr="004807C3" w:rsidRDefault="004807C3" w:rsidP="004807C3">
      <w:pPr>
        <w:jc w:val="center"/>
        <w:rPr>
          <w:rFonts w:ascii="Garamond" w:eastAsia="Calibri" w:hAnsi="Garamond" w:cs="Times New Roman"/>
          <w:szCs w:val="22"/>
        </w:rPr>
      </w:pPr>
      <w:r w:rsidRPr="004807C3">
        <w:rPr>
          <w:rFonts w:ascii="Garamond" w:eastAsia="Calibri" w:hAnsi="Garamond" w:cs="Times New Roman"/>
          <w:szCs w:val="22"/>
        </w:rPr>
        <w:t xml:space="preserve">THE UNIVERSITY OF OKLAHOMA </w:t>
      </w:r>
    </w:p>
    <w:p w:rsidR="004807C3" w:rsidRPr="004807C3" w:rsidRDefault="004807C3" w:rsidP="004807C3">
      <w:pPr>
        <w:jc w:val="center"/>
        <w:rPr>
          <w:rFonts w:ascii="Garamond" w:eastAsia="Calibri" w:hAnsi="Garamond" w:cs="Times New Roman"/>
          <w:szCs w:val="22"/>
        </w:rPr>
      </w:pPr>
      <w:r w:rsidRPr="004807C3">
        <w:rPr>
          <w:rFonts w:ascii="Garamond" w:eastAsia="Calibri" w:hAnsi="Garamond" w:cs="Times New Roman"/>
          <w:szCs w:val="22"/>
        </w:rPr>
        <w:t>STUDENT GOVERNMENT ASSOCIATION</w:t>
      </w:r>
    </w:p>
    <w:p w:rsidR="004807C3" w:rsidRPr="004807C3" w:rsidRDefault="004807C3" w:rsidP="004807C3">
      <w:pPr>
        <w:jc w:val="center"/>
        <w:rPr>
          <w:rFonts w:ascii="Garamond" w:eastAsia="Calibri" w:hAnsi="Garamond" w:cs="Times New Roman"/>
          <w:sz w:val="22"/>
          <w:szCs w:val="22"/>
        </w:rPr>
      </w:pPr>
    </w:p>
    <w:p w:rsidR="004807C3" w:rsidRPr="004807C3" w:rsidRDefault="004807C3" w:rsidP="004807C3">
      <w:pPr>
        <w:jc w:val="center"/>
        <w:rPr>
          <w:rFonts w:ascii="Garamond" w:eastAsia="Calibri" w:hAnsi="Garamond" w:cs="Times New Roman"/>
          <w:sz w:val="22"/>
          <w:szCs w:val="22"/>
        </w:rPr>
      </w:pPr>
      <w:r w:rsidRPr="004807C3">
        <w:rPr>
          <w:rFonts w:ascii="Garamond" w:eastAsia="Calibri" w:hAnsi="Garamond" w:cs="Times New Roman"/>
          <w:sz w:val="22"/>
          <w:szCs w:val="22"/>
        </w:rPr>
        <w:t>UNDERGRADUATE STUDENT CONGRESS</w:t>
      </w:r>
    </w:p>
    <w:p w:rsidR="004807C3" w:rsidRPr="004807C3" w:rsidRDefault="004807C3" w:rsidP="004807C3">
      <w:pPr>
        <w:jc w:val="center"/>
        <w:rPr>
          <w:rFonts w:ascii="Garamond" w:eastAsia="Calibri" w:hAnsi="Garamond" w:cs="Times New Roman"/>
          <w:color w:val="FF0000"/>
          <w:sz w:val="22"/>
          <w:szCs w:val="22"/>
        </w:rPr>
      </w:pPr>
      <w:r w:rsidRPr="004807C3">
        <w:rPr>
          <w:rFonts w:ascii="Garamond" w:eastAsia="Calibri" w:hAnsi="Garamond" w:cs="Times New Roman"/>
          <w:sz w:val="22"/>
          <w:szCs w:val="22"/>
        </w:rPr>
        <w:t>CONGRESSIONAL SESSION LXXXVIX</w:t>
      </w:r>
    </w:p>
    <w:p w:rsidR="004807C3" w:rsidRPr="004807C3" w:rsidRDefault="004807C3" w:rsidP="004807C3">
      <w:pPr>
        <w:jc w:val="center"/>
        <w:rPr>
          <w:rFonts w:ascii="Garamond" w:eastAsia="Calibri" w:hAnsi="Garamond" w:cs="Times New Roman"/>
          <w:sz w:val="22"/>
          <w:szCs w:val="22"/>
        </w:rPr>
      </w:pPr>
      <w:proofErr w:type="gramStart"/>
      <w:r>
        <w:rPr>
          <w:rFonts w:ascii="Garamond" w:eastAsia="Calibri" w:hAnsi="Garamond" w:cs="Times New Roman"/>
          <w:sz w:val="22"/>
          <w:szCs w:val="22"/>
        </w:rPr>
        <w:t>xx</w:t>
      </w:r>
      <w:proofErr w:type="gramEnd"/>
      <w:r w:rsidRPr="004807C3">
        <w:rPr>
          <w:rFonts w:ascii="Garamond" w:eastAsia="Calibri" w:hAnsi="Garamond" w:cs="Times New Roman"/>
          <w:sz w:val="22"/>
          <w:szCs w:val="22"/>
        </w:rPr>
        <w:t xml:space="preserve"> September, 2013</w:t>
      </w:r>
    </w:p>
    <w:p w:rsidR="004807C3" w:rsidRPr="004807C3" w:rsidRDefault="004807C3" w:rsidP="004807C3">
      <w:pPr>
        <w:jc w:val="center"/>
        <w:rPr>
          <w:rFonts w:ascii="Garamond" w:eastAsia="Calibri" w:hAnsi="Garamond" w:cs="Times New Roman"/>
          <w:sz w:val="22"/>
          <w:szCs w:val="22"/>
        </w:rPr>
      </w:pPr>
    </w:p>
    <w:p w:rsidR="004807C3" w:rsidRPr="004807C3" w:rsidRDefault="004807C3" w:rsidP="004807C3">
      <w:pPr>
        <w:jc w:val="center"/>
        <w:rPr>
          <w:rFonts w:ascii="Garamond" w:eastAsia="Calibri" w:hAnsi="Garamond" w:cs="Times New Roman"/>
          <w:sz w:val="22"/>
          <w:szCs w:val="22"/>
        </w:rPr>
      </w:pPr>
      <w:r w:rsidRPr="004807C3">
        <w:rPr>
          <w:rFonts w:ascii="Garamond" w:eastAsia="Calibri" w:hAnsi="Garamond" w:cs="Times New Roman"/>
          <w:sz w:val="22"/>
          <w:szCs w:val="22"/>
        </w:rPr>
        <w:t>GRADUATE STUDENT SENATE</w:t>
      </w:r>
    </w:p>
    <w:p w:rsidR="004807C3" w:rsidRPr="004807C3" w:rsidRDefault="004807C3" w:rsidP="004807C3">
      <w:pPr>
        <w:jc w:val="center"/>
        <w:rPr>
          <w:rFonts w:ascii="Garamond" w:eastAsia="Calibri" w:hAnsi="Garamond" w:cs="Times New Roman"/>
          <w:sz w:val="22"/>
          <w:szCs w:val="22"/>
        </w:rPr>
      </w:pPr>
      <w:r w:rsidRPr="004807C3">
        <w:rPr>
          <w:rFonts w:ascii="Garamond" w:eastAsia="Calibri" w:hAnsi="Garamond" w:cs="Times New Roman"/>
          <w:sz w:val="22"/>
          <w:szCs w:val="22"/>
        </w:rPr>
        <w:t>SENATE SESSION GS-13</w:t>
      </w:r>
    </w:p>
    <w:p w:rsidR="004807C3" w:rsidRPr="004807C3" w:rsidRDefault="004807C3" w:rsidP="004807C3">
      <w:pPr>
        <w:jc w:val="center"/>
        <w:rPr>
          <w:rFonts w:ascii="Garamond" w:eastAsia="Calibri" w:hAnsi="Garamond" w:cs="Times New Roman"/>
          <w:sz w:val="22"/>
          <w:szCs w:val="22"/>
        </w:rPr>
      </w:pPr>
      <w:r>
        <w:rPr>
          <w:rFonts w:ascii="Garamond" w:eastAsia="Calibri" w:hAnsi="Garamond" w:cs="Times New Roman"/>
          <w:sz w:val="22"/>
          <w:szCs w:val="22"/>
        </w:rPr>
        <w:t>22</w:t>
      </w:r>
      <w:r w:rsidRPr="004807C3">
        <w:rPr>
          <w:rFonts w:ascii="Garamond" w:eastAsia="Calibri" w:hAnsi="Garamond" w:cs="Times New Roman"/>
          <w:sz w:val="22"/>
          <w:szCs w:val="22"/>
        </w:rPr>
        <w:t xml:space="preserve"> September, 2013</w:t>
      </w:r>
    </w:p>
    <w:p w:rsidR="004807C3" w:rsidRPr="004807C3" w:rsidRDefault="004807C3" w:rsidP="004807C3">
      <w:pPr>
        <w:tabs>
          <w:tab w:val="left" w:pos="5310"/>
          <w:tab w:val="left" w:pos="5940"/>
          <w:tab w:val="center" w:pos="7200"/>
          <w:tab w:val="left" w:pos="7740"/>
        </w:tabs>
        <w:ind w:left="5940" w:hanging="5940"/>
        <w:rPr>
          <w:rFonts w:ascii="Garamond" w:eastAsia="Calibri" w:hAnsi="Garamond" w:cs="Times New Roman"/>
          <w:sz w:val="22"/>
          <w:szCs w:val="22"/>
        </w:rPr>
      </w:pPr>
    </w:p>
    <w:p w:rsidR="004807C3" w:rsidRPr="004807C3" w:rsidRDefault="004807C3" w:rsidP="004807C3">
      <w:pPr>
        <w:tabs>
          <w:tab w:val="left" w:pos="5310"/>
          <w:tab w:val="left" w:pos="5940"/>
          <w:tab w:val="center" w:pos="7200"/>
          <w:tab w:val="left" w:pos="7740"/>
        </w:tabs>
        <w:ind w:left="5940" w:hanging="5940"/>
        <w:rPr>
          <w:rFonts w:ascii="Garamond" w:eastAsia="Calibri" w:hAnsi="Garamond" w:cs="Times New Roman"/>
          <w:sz w:val="22"/>
          <w:szCs w:val="22"/>
        </w:rPr>
      </w:pPr>
      <w:proofErr w:type="gramStart"/>
      <w:r w:rsidRPr="004807C3">
        <w:rPr>
          <w:rFonts w:ascii="Garamond" w:eastAsia="Calibri" w:hAnsi="Garamond" w:cs="Times New Roman"/>
          <w:sz w:val="22"/>
          <w:szCs w:val="22"/>
        </w:rPr>
        <w:t>CONGRESSIONAL BILL NO.</w:t>
      </w:r>
      <w:proofErr w:type="gramEnd"/>
      <w:r w:rsidRPr="004807C3">
        <w:rPr>
          <w:rFonts w:ascii="Garamond" w:eastAsia="Calibri" w:hAnsi="Garamond" w:cs="Times New Roman"/>
          <w:sz w:val="22"/>
          <w:szCs w:val="22"/>
        </w:rPr>
        <w:t xml:space="preserve"> 890XXX</w:t>
      </w:r>
    </w:p>
    <w:p w:rsidR="004807C3" w:rsidRPr="004807C3" w:rsidRDefault="004807C3" w:rsidP="004807C3">
      <w:pPr>
        <w:tabs>
          <w:tab w:val="left" w:pos="5310"/>
          <w:tab w:val="left" w:pos="5940"/>
          <w:tab w:val="center" w:pos="7200"/>
          <w:tab w:val="left" w:pos="7740"/>
        </w:tabs>
        <w:ind w:left="5940" w:hanging="5940"/>
        <w:rPr>
          <w:rFonts w:ascii="Garamond" w:eastAsia="Calibri" w:hAnsi="Garamond" w:cs="Times New Roman"/>
          <w:sz w:val="22"/>
          <w:szCs w:val="22"/>
        </w:rPr>
      </w:pPr>
      <w:proofErr w:type="gramStart"/>
      <w:r w:rsidRPr="004807C3">
        <w:rPr>
          <w:rFonts w:ascii="Garamond" w:eastAsia="Calibri" w:hAnsi="Garamond" w:cs="Times New Roman"/>
          <w:sz w:val="22"/>
          <w:szCs w:val="22"/>
        </w:rPr>
        <w:t>SENATE BILL NO.</w:t>
      </w:r>
      <w:proofErr w:type="gramEnd"/>
      <w:r w:rsidRPr="004807C3">
        <w:rPr>
          <w:rFonts w:ascii="Garamond" w:eastAsia="Calibri" w:hAnsi="Garamond" w:cs="Times New Roman"/>
          <w:sz w:val="22"/>
          <w:szCs w:val="22"/>
        </w:rPr>
        <w:t xml:space="preserve"> GF13-</w:t>
      </w:r>
      <w:r w:rsidR="006B61D9">
        <w:rPr>
          <w:rFonts w:ascii="Garamond" w:eastAsia="Calibri" w:hAnsi="Garamond" w:cs="Times New Roman"/>
          <w:sz w:val="22"/>
          <w:szCs w:val="22"/>
        </w:rPr>
        <w:t>02</w:t>
      </w:r>
    </w:p>
    <w:p w:rsidR="004807C3" w:rsidRPr="004807C3" w:rsidRDefault="004807C3" w:rsidP="004807C3">
      <w:pPr>
        <w:jc w:val="center"/>
        <w:rPr>
          <w:rFonts w:ascii="Garamond" w:eastAsia="Calibri" w:hAnsi="Garamond" w:cs="Times New Roman"/>
          <w:sz w:val="22"/>
          <w:szCs w:val="22"/>
          <w:u w:val="single"/>
        </w:rPr>
      </w:pPr>
    </w:p>
    <w:p w:rsidR="004807C3" w:rsidRPr="004807C3" w:rsidRDefault="004807C3" w:rsidP="004807C3">
      <w:pPr>
        <w:ind w:right="1080"/>
        <w:jc w:val="center"/>
        <w:rPr>
          <w:rFonts w:ascii="Garamond" w:eastAsia="Calibri" w:hAnsi="Garamond" w:cs="Times New Roman"/>
          <w:sz w:val="22"/>
          <w:szCs w:val="22"/>
          <w:u w:val="single"/>
        </w:rPr>
      </w:pPr>
      <w:r w:rsidRPr="004807C3">
        <w:rPr>
          <w:rFonts w:ascii="Garamond" w:eastAsia="Calibri" w:hAnsi="Garamond" w:cs="Times New Roman"/>
          <w:sz w:val="22"/>
          <w:szCs w:val="22"/>
          <w:u w:val="single"/>
        </w:rPr>
        <w:t>AS INTRODUCED</w:t>
      </w:r>
    </w:p>
    <w:p w:rsidR="004807C3" w:rsidRPr="004807C3" w:rsidRDefault="004807C3" w:rsidP="004807C3">
      <w:pPr>
        <w:ind w:right="1080"/>
        <w:jc w:val="center"/>
        <w:rPr>
          <w:rFonts w:ascii="Garamond" w:eastAsia="Calibri" w:hAnsi="Garamond" w:cs="Times New Roman"/>
          <w:sz w:val="22"/>
          <w:szCs w:val="22"/>
        </w:rPr>
      </w:pPr>
      <w:proofErr w:type="gramStart"/>
      <w:r w:rsidRPr="004807C3">
        <w:rPr>
          <w:rFonts w:ascii="Garamond" w:eastAsia="Calibri" w:hAnsi="Garamond" w:cs="Times New Roman"/>
          <w:sz w:val="22"/>
          <w:szCs w:val="22"/>
        </w:rPr>
        <w:t>An act appointing the SGA Election Board Chair; providing for codification; providing for short title; and providing for an effective date.</w:t>
      </w:r>
      <w:proofErr w:type="gramEnd"/>
    </w:p>
    <w:p w:rsidR="004807C3" w:rsidRPr="004807C3" w:rsidRDefault="004807C3" w:rsidP="004807C3">
      <w:pPr>
        <w:ind w:right="1080"/>
        <w:jc w:val="center"/>
        <w:rPr>
          <w:rFonts w:ascii="Garamond" w:eastAsia="Calibri" w:hAnsi="Garamond" w:cs="Times New Roman"/>
          <w:sz w:val="22"/>
          <w:szCs w:val="22"/>
        </w:rPr>
      </w:pPr>
    </w:p>
    <w:p w:rsidR="004807C3" w:rsidRPr="004807C3" w:rsidRDefault="004807C3" w:rsidP="004807C3">
      <w:pPr>
        <w:ind w:right="1080"/>
        <w:rPr>
          <w:rFonts w:ascii="Garamond" w:eastAsia="Calibri" w:hAnsi="Garamond" w:cs="Times New Roman"/>
          <w:sz w:val="22"/>
          <w:szCs w:val="22"/>
          <w:u w:val="single"/>
        </w:rPr>
      </w:pPr>
      <w:r w:rsidRPr="004807C3">
        <w:rPr>
          <w:rFonts w:ascii="Garamond" w:eastAsia="Calibri" w:hAnsi="Garamond" w:cs="Times New Roman"/>
          <w:sz w:val="22"/>
          <w:szCs w:val="22"/>
          <w:u w:val="single"/>
        </w:rPr>
        <w:t>BE IT ENACTED BY THE UNIVERSITY OF OKLAHOMA STUDENT GOVERNMENT ASSOCIATION:</w:t>
      </w:r>
    </w:p>
    <w:p w:rsidR="004807C3" w:rsidRPr="004807C3" w:rsidRDefault="004807C3" w:rsidP="004807C3">
      <w:pPr>
        <w:ind w:right="1080"/>
        <w:rPr>
          <w:rFonts w:ascii="Garamond" w:eastAsia="Calibri" w:hAnsi="Garamond" w:cs="Times New Roman"/>
          <w:sz w:val="22"/>
          <w:szCs w:val="22"/>
          <w:u w:val="single"/>
        </w:rPr>
      </w:pPr>
    </w:p>
    <w:p w:rsidR="004807C3" w:rsidRPr="004807C3" w:rsidRDefault="004807C3" w:rsidP="004807C3">
      <w:pPr>
        <w:ind w:left="1440" w:hanging="1440"/>
        <w:rPr>
          <w:rFonts w:ascii="Garamond" w:eastAsia="Calibri" w:hAnsi="Garamond" w:cs="Times New Roman"/>
          <w:color w:val="000000"/>
          <w:sz w:val="22"/>
          <w:szCs w:val="22"/>
        </w:rPr>
      </w:pPr>
      <w:r w:rsidRPr="004807C3">
        <w:rPr>
          <w:rFonts w:ascii="Garamond" w:eastAsia="Calibri" w:hAnsi="Garamond" w:cs="Times New Roman"/>
          <w:b/>
          <w:sz w:val="22"/>
          <w:szCs w:val="22"/>
        </w:rPr>
        <w:t>Section 1:</w:t>
      </w:r>
      <w:r w:rsidRPr="004807C3">
        <w:rPr>
          <w:rFonts w:ascii="Garamond" w:eastAsia="Calibri" w:hAnsi="Garamond" w:cs="Times New Roman"/>
          <w:sz w:val="22"/>
          <w:szCs w:val="22"/>
        </w:rPr>
        <w:tab/>
        <w:t>TITLE. This act may be known and shall be cited as the “SGA Election Chair Appointment Act”</w:t>
      </w:r>
    </w:p>
    <w:p w:rsidR="004807C3" w:rsidRPr="004807C3" w:rsidRDefault="004807C3" w:rsidP="004807C3">
      <w:pPr>
        <w:ind w:left="1440" w:hanging="1440"/>
        <w:rPr>
          <w:rFonts w:ascii="Garamond" w:eastAsia="Calibri" w:hAnsi="Garamond" w:cs="Times New Roman"/>
          <w:color w:val="000000"/>
          <w:sz w:val="22"/>
          <w:szCs w:val="22"/>
        </w:rPr>
      </w:pPr>
    </w:p>
    <w:p w:rsidR="004807C3" w:rsidRPr="004807C3" w:rsidRDefault="004807C3" w:rsidP="004807C3">
      <w:pPr>
        <w:ind w:left="1440" w:hanging="1440"/>
        <w:jc w:val="both"/>
        <w:rPr>
          <w:rFonts w:ascii="Garamond" w:eastAsia="Calibri" w:hAnsi="Garamond" w:cs="Times New Roman"/>
          <w:sz w:val="22"/>
          <w:szCs w:val="22"/>
        </w:rPr>
      </w:pPr>
      <w:r w:rsidRPr="004807C3">
        <w:rPr>
          <w:rFonts w:ascii="Garamond" w:eastAsia="Calibri" w:hAnsi="Garamond" w:cs="Times New Roman"/>
          <w:b/>
          <w:sz w:val="22"/>
          <w:szCs w:val="22"/>
        </w:rPr>
        <w:t>Section 2:</w:t>
      </w:r>
      <w:r w:rsidRPr="004807C3">
        <w:rPr>
          <w:rFonts w:ascii="Garamond" w:eastAsia="Calibri" w:hAnsi="Garamond" w:cs="Times New Roman"/>
          <w:b/>
          <w:sz w:val="22"/>
          <w:szCs w:val="22"/>
        </w:rPr>
        <w:tab/>
      </w:r>
      <w:r w:rsidRPr="004807C3">
        <w:rPr>
          <w:rFonts w:ascii="Garamond" w:eastAsia="Calibri" w:hAnsi="Garamond" w:cs="Times New Roman"/>
          <w:sz w:val="22"/>
          <w:szCs w:val="22"/>
        </w:rPr>
        <w:t xml:space="preserve">PURPOSE. </w:t>
      </w:r>
      <w:proofErr w:type="gramStart"/>
      <w:r w:rsidRPr="004807C3">
        <w:rPr>
          <w:rFonts w:ascii="Garamond" w:eastAsia="Calibri" w:hAnsi="Garamond" w:cs="Times New Roman"/>
          <w:sz w:val="22"/>
          <w:szCs w:val="22"/>
        </w:rPr>
        <w:t>To appoint a Chair to the SGA Election Board.</w:t>
      </w:r>
      <w:proofErr w:type="gramEnd"/>
      <w:r w:rsidRPr="004807C3">
        <w:rPr>
          <w:rFonts w:ascii="Garamond" w:eastAsia="Calibri" w:hAnsi="Garamond" w:cs="Times New Roman"/>
          <w:sz w:val="22"/>
          <w:szCs w:val="22"/>
        </w:rPr>
        <w:t xml:space="preserve"> </w:t>
      </w:r>
    </w:p>
    <w:p w:rsidR="004807C3" w:rsidRPr="004807C3" w:rsidRDefault="004807C3" w:rsidP="004807C3">
      <w:pPr>
        <w:ind w:left="1440" w:hanging="1440"/>
        <w:jc w:val="both"/>
        <w:rPr>
          <w:rFonts w:ascii="Garamond" w:eastAsia="Calibri" w:hAnsi="Garamond" w:cs="Times New Roman"/>
          <w:sz w:val="22"/>
          <w:szCs w:val="22"/>
        </w:rPr>
      </w:pPr>
      <w:r w:rsidRPr="004807C3">
        <w:rPr>
          <w:rFonts w:ascii="Garamond" w:eastAsia="Calibri" w:hAnsi="Garamond" w:cs="Times New Roman"/>
          <w:sz w:val="22"/>
          <w:szCs w:val="22"/>
        </w:rPr>
        <w:tab/>
      </w:r>
    </w:p>
    <w:p w:rsidR="004807C3" w:rsidRPr="004807C3" w:rsidRDefault="004807C3" w:rsidP="004807C3">
      <w:pPr>
        <w:ind w:left="1440" w:hanging="1440"/>
        <w:jc w:val="both"/>
        <w:rPr>
          <w:rFonts w:ascii="Garamond" w:eastAsia="Calibri" w:hAnsi="Garamond" w:cs="Times New Roman"/>
          <w:sz w:val="22"/>
          <w:szCs w:val="22"/>
        </w:rPr>
      </w:pPr>
      <w:r w:rsidRPr="004807C3">
        <w:rPr>
          <w:rFonts w:ascii="Garamond" w:eastAsia="Calibri" w:hAnsi="Garamond" w:cs="Times New Roman"/>
          <w:b/>
          <w:sz w:val="22"/>
          <w:szCs w:val="22"/>
        </w:rPr>
        <w:t>Section 3:</w:t>
      </w:r>
      <w:r w:rsidRPr="004807C3">
        <w:rPr>
          <w:rFonts w:ascii="Garamond" w:eastAsia="Calibri" w:hAnsi="Garamond" w:cs="Times New Roman"/>
          <w:b/>
          <w:sz w:val="22"/>
          <w:szCs w:val="22"/>
        </w:rPr>
        <w:tab/>
      </w:r>
      <w:r w:rsidRPr="004807C3">
        <w:rPr>
          <w:rFonts w:ascii="Garamond" w:eastAsia="Calibri" w:hAnsi="Garamond" w:cs="Times New Roman"/>
          <w:sz w:val="22"/>
          <w:szCs w:val="22"/>
        </w:rPr>
        <w:t xml:space="preserve">In accordance with Title VII, chapter 2, section 10, subsection 1 of the SGACA “The Election Chair shall be appointed by the SGA President with the advice and consent of the Legislative Branch,” the following student shall be appointed as the SGA Election Board Chair: </w:t>
      </w:r>
    </w:p>
    <w:p w:rsidR="004807C3" w:rsidRPr="004807C3" w:rsidRDefault="004807C3" w:rsidP="004807C3">
      <w:pPr>
        <w:ind w:left="1440" w:hanging="1440"/>
        <w:jc w:val="both"/>
        <w:rPr>
          <w:rFonts w:ascii="Garamond" w:eastAsia="Calibri" w:hAnsi="Garamond" w:cs="Times New Roman"/>
          <w:b/>
          <w:i/>
          <w:sz w:val="22"/>
          <w:szCs w:val="22"/>
        </w:rPr>
      </w:pPr>
      <w:r w:rsidRPr="004807C3">
        <w:rPr>
          <w:rFonts w:ascii="Garamond" w:eastAsia="Calibri" w:hAnsi="Garamond" w:cs="Times New Roman"/>
          <w:b/>
          <w:i/>
          <w:sz w:val="22"/>
          <w:szCs w:val="22"/>
        </w:rPr>
        <w:t xml:space="preserve"> </w:t>
      </w:r>
    </w:p>
    <w:p w:rsidR="004807C3" w:rsidRPr="004807C3" w:rsidRDefault="004807C3" w:rsidP="004807C3">
      <w:pPr>
        <w:numPr>
          <w:ilvl w:val="0"/>
          <w:numId w:val="7"/>
        </w:numPr>
        <w:spacing w:line="276" w:lineRule="auto"/>
        <w:contextualSpacing/>
        <w:jc w:val="both"/>
        <w:rPr>
          <w:rFonts w:ascii="Garamond" w:eastAsia="Calibri" w:hAnsi="Garamond" w:cs="Times New Roman"/>
          <w:sz w:val="22"/>
          <w:szCs w:val="22"/>
        </w:rPr>
      </w:pPr>
      <w:proofErr w:type="spellStart"/>
      <w:r w:rsidRPr="004807C3">
        <w:rPr>
          <w:rFonts w:ascii="Garamond" w:eastAsia="Calibri" w:hAnsi="Garamond" w:cs="Times New Roman"/>
          <w:sz w:val="22"/>
          <w:szCs w:val="22"/>
        </w:rPr>
        <w:t>Avik</w:t>
      </w:r>
      <w:proofErr w:type="spellEnd"/>
      <w:r w:rsidRPr="004807C3">
        <w:rPr>
          <w:rFonts w:ascii="Garamond" w:eastAsia="Calibri" w:hAnsi="Garamond" w:cs="Times New Roman"/>
          <w:sz w:val="22"/>
          <w:szCs w:val="22"/>
        </w:rPr>
        <w:t xml:space="preserve"> Mukherjee</w:t>
      </w:r>
    </w:p>
    <w:p w:rsidR="004807C3" w:rsidRPr="004807C3" w:rsidRDefault="004807C3" w:rsidP="004807C3">
      <w:pPr>
        <w:jc w:val="both"/>
        <w:rPr>
          <w:rFonts w:ascii="Garamond" w:eastAsia="Calibri" w:hAnsi="Garamond" w:cs="Times New Roman"/>
          <w:sz w:val="22"/>
          <w:szCs w:val="22"/>
        </w:rPr>
      </w:pPr>
    </w:p>
    <w:p w:rsidR="004807C3" w:rsidRPr="004807C3" w:rsidRDefault="004807C3" w:rsidP="004807C3">
      <w:pPr>
        <w:ind w:left="1440" w:hanging="1440"/>
        <w:jc w:val="both"/>
        <w:rPr>
          <w:rFonts w:ascii="Garamond" w:eastAsia="Calibri" w:hAnsi="Garamond" w:cs="Times New Roman"/>
          <w:b/>
          <w:sz w:val="22"/>
          <w:szCs w:val="22"/>
        </w:rPr>
      </w:pPr>
      <w:r w:rsidRPr="004807C3">
        <w:rPr>
          <w:rFonts w:ascii="Garamond" w:eastAsia="Calibri" w:hAnsi="Garamond" w:cs="Times New Roman"/>
          <w:b/>
          <w:sz w:val="22"/>
          <w:szCs w:val="22"/>
        </w:rPr>
        <w:t>Section 4:</w:t>
      </w:r>
      <w:r w:rsidRPr="004807C3">
        <w:rPr>
          <w:rFonts w:ascii="Garamond" w:eastAsia="Calibri" w:hAnsi="Garamond" w:cs="Times New Roman"/>
          <w:b/>
          <w:sz w:val="22"/>
          <w:szCs w:val="22"/>
        </w:rPr>
        <w:tab/>
      </w:r>
      <w:r w:rsidRPr="004807C3">
        <w:rPr>
          <w:rFonts w:ascii="Garamond" w:eastAsia="Calibri" w:hAnsi="Garamond" w:cs="Times New Roman"/>
          <w:sz w:val="22"/>
          <w:szCs w:val="22"/>
        </w:rPr>
        <w:t xml:space="preserve">This act shall become effective, while in accordance with the SGACA, immediately following passage and approval. </w:t>
      </w:r>
    </w:p>
    <w:p w:rsidR="004807C3" w:rsidRPr="004807C3" w:rsidRDefault="004807C3" w:rsidP="004807C3">
      <w:pPr>
        <w:jc w:val="both"/>
        <w:rPr>
          <w:rFonts w:ascii="Garamond" w:eastAsia="Calibri" w:hAnsi="Garamond" w:cs="Times New Roman"/>
          <w:sz w:val="22"/>
          <w:szCs w:val="22"/>
        </w:rPr>
      </w:pPr>
    </w:p>
    <w:p w:rsidR="004807C3" w:rsidRPr="004807C3" w:rsidRDefault="004807C3" w:rsidP="004807C3">
      <w:pPr>
        <w:rPr>
          <w:rFonts w:ascii="Garamond" w:eastAsia="Calibri" w:hAnsi="Garamond" w:cs="Times New Roman"/>
          <w:sz w:val="22"/>
          <w:szCs w:val="22"/>
        </w:rPr>
      </w:pPr>
      <w:r w:rsidRPr="004807C3">
        <w:rPr>
          <w:rFonts w:ascii="Garamond" w:eastAsia="Calibri" w:hAnsi="Garamond" w:cs="Times New Roman"/>
          <w:sz w:val="22"/>
          <w:szCs w:val="22"/>
        </w:rPr>
        <w:t>Author(s):</w:t>
      </w:r>
      <w:r w:rsidRPr="004807C3">
        <w:rPr>
          <w:rFonts w:ascii="Garamond" w:eastAsia="Calibri" w:hAnsi="Garamond" w:cs="Times New Roman"/>
          <w:sz w:val="22"/>
          <w:szCs w:val="22"/>
        </w:rPr>
        <w:tab/>
        <w:t xml:space="preserve">Ernest </w:t>
      </w:r>
      <w:proofErr w:type="spellStart"/>
      <w:r w:rsidRPr="004807C3">
        <w:rPr>
          <w:rFonts w:ascii="Garamond" w:eastAsia="Calibri" w:hAnsi="Garamond" w:cs="Times New Roman"/>
          <w:sz w:val="22"/>
          <w:szCs w:val="22"/>
        </w:rPr>
        <w:t>Ezuego</w:t>
      </w:r>
      <w:proofErr w:type="spellEnd"/>
      <w:r w:rsidRPr="004807C3">
        <w:rPr>
          <w:rFonts w:ascii="Garamond" w:eastAsia="Calibri" w:hAnsi="Garamond" w:cs="Times New Roman"/>
          <w:sz w:val="22"/>
          <w:szCs w:val="22"/>
        </w:rPr>
        <w:t xml:space="preserve">, President | Madeline Grunewald, Vice President </w:t>
      </w:r>
      <w:r w:rsidRPr="004807C3">
        <w:rPr>
          <w:rFonts w:ascii="Garamond" w:eastAsia="Calibri" w:hAnsi="Garamond" w:cs="Times New Roman"/>
          <w:sz w:val="22"/>
          <w:szCs w:val="22"/>
        </w:rPr>
        <w:tab/>
      </w:r>
    </w:p>
    <w:p w:rsidR="004807C3" w:rsidRPr="004807C3" w:rsidRDefault="004807C3" w:rsidP="004807C3">
      <w:pPr>
        <w:rPr>
          <w:rFonts w:ascii="Garamond" w:eastAsia="Calibri" w:hAnsi="Garamond" w:cs="Times New Roman"/>
          <w:sz w:val="22"/>
          <w:szCs w:val="22"/>
        </w:rPr>
      </w:pPr>
      <w:r w:rsidRPr="004807C3">
        <w:rPr>
          <w:rFonts w:ascii="Garamond" w:eastAsia="Calibri" w:hAnsi="Garamond" w:cs="Times New Roman"/>
          <w:sz w:val="22"/>
          <w:szCs w:val="22"/>
        </w:rPr>
        <w:t>Co-Author(s):</w:t>
      </w:r>
      <w:r w:rsidRPr="004807C3">
        <w:rPr>
          <w:rFonts w:ascii="Garamond" w:eastAsia="Calibri" w:hAnsi="Garamond" w:cs="Times New Roman"/>
          <w:sz w:val="22"/>
          <w:szCs w:val="22"/>
        </w:rPr>
        <w:tab/>
        <w:t xml:space="preserve">Kyle Ferguson, Chief of Staff </w:t>
      </w:r>
    </w:p>
    <w:p w:rsidR="004807C3" w:rsidRPr="004807C3" w:rsidRDefault="004807C3" w:rsidP="004807C3">
      <w:pPr>
        <w:ind w:left="720" w:firstLine="720"/>
        <w:rPr>
          <w:rFonts w:ascii="Garamond" w:eastAsia="Calibri" w:hAnsi="Garamond" w:cs="Times New Roman"/>
          <w:sz w:val="22"/>
          <w:szCs w:val="22"/>
        </w:rPr>
      </w:pPr>
      <w:proofErr w:type="spellStart"/>
      <w:r w:rsidRPr="004807C3">
        <w:rPr>
          <w:rFonts w:ascii="Garamond" w:eastAsia="Calibri" w:hAnsi="Garamond" w:cs="Times New Roman"/>
          <w:sz w:val="22"/>
          <w:szCs w:val="22"/>
        </w:rPr>
        <w:t>Ozair</w:t>
      </w:r>
      <w:proofErr w:type="spellEnd"/>
      <w:r w:rsidRPr="004807C3">
        <w:rPr>
          <w:rFonts w:ascii="Garamond" w:eastAsia="Calibri" w:hAnsi="Garamond" w:cs="Times New Roman"/>
          <w:sz w:val="22"/>
          <w:szCs w:val="22"/>
        </w:rPr>
        <w:t xml:space="preserve"> </w:t>
      </w:r>
      <w:proofErr w:type="spellStart"/>
      <w:r w:rsidRPr="004807C3">
        <w:rPr>
          <w:rFonts w:ascii="Garamond" w:eastAsia="Calibri" w:hAnsi="Garamond" w:cs="Times New Roman"/>
          <w:sz w:val="22"/>
          <w:szCs w:val="22"/>
        </w:rPr>
        <w:t>Naqvi</w:t>
      </w:r>
      <w:proofErr w:type="spellEnd"/>
      <w:r w:rsidRPr="004807C3">
        <w:rPr>
          <w:rFonts w:ascii="Garamond" w:eastAsia="Calibri" w:hAnsi="Garamond" w:cs="Times New Roman"/>
          <w:sz w:val="22"/>
          <w:szCs w:val="22"/>
        </w:rPr>
        <w:t xml:space="preserve">, Chair of SGA Budget  </w:t>
      </w:r>
    </w:p>
    <w:p w:rsidR="004807C3" w:rsidRPr="004807C3" w:rsidRDefault="004807C3" w:rsidP="004807C3">
      <w:pPr>
        <w:ind w:left="1440" w:hanging="1440"/>
        <w:rPr>
          <w:rFonts w:ascii="Garamond" w:eastAsia="Calibri" w:hAnsi="Garamond" w:cs="Times New Roman"/>
          <w:sz w:val="22"/>
          <w:szCs w:val="22"/>
        </w:rPr>
      </w:pPr>
    </w:p>
    <w:p w:rsidR="004807C3" w:rsidRPr="004807C3" w:rsidRDefault="004807C3" w:rsidP="004807C3">
      <w:pPr>
        <w:rPr>
          <w:rFonts w:ascii="Times New Roman" w:eastAsia="Calibri" w:hAnsi="Times New Roman" w:cs="Times New Roman"/>
          <w:sz w:val="22"/>
          <w:szCs w:val="22"/>
        </w:rPr>
      </w:pPr>
      <w:r w:rsidRPr="004807C3">
        <w:rPr>
          <w:rFonts w:ascii="Times New Roman" w:eastAsia="Calibri" w:hAnsi="Times New Roman" w:cs="Times New Roman"/>
          <w:sz w:val="22"/>
          <w:szCs w:val="22"/>
        </w:rPr>
        <w:t>Submitted on a Motion by:</w:t>
      </w:r>
    </w:p>
    <w:p w:rsidR="004807C3" w:rsidRPr="004807C3" w:rsidRDefault="004807C3" w:rsidP="004807C3">
      <w:pPr>
        <w:rPr>
          <w:rFonts w:ascii="Times New Roman" w:eastAsia="Calibri" w:hAnsi="Times New Roman" w:cs="Times New Roman"/>
          <w:sz w:val="22"/>
          <w:szCs w:val="22"/>
        </w:rPr>
      </w:pPr>
      <w:r w:rsidRPr="004807C3">
        <w:rPr>
          <w:rFonts w:ascii="Times New Roman" w:eastAsia="Calibri" w:hAnsi="Times New Roman" w:cs="Times New Roman"/>
          <w:sz w:val="22"/>
          <w:szCs w:val="22"/>
        </w:rPr>
        <w:t>Action taken by the Undergraduate Student Congress:</w:t>
      </w:r>
    </w:p>
    <w:p w:rsidR="004807C3" w:rsidRPr="004807C3" w:rsidRDefault="004807C3" w:rsidP="004807C3">
      <w:pPr>
        <w:rPr>
          <w:rFonts w:ascii="Times New Roman" w:eastAsia="Calibri" w:hAnsi="Times New Roman" w:cs="Times New Roman"/>
          <w:sz w:val="22"/>
          <w:szCs w:val="22"/>
        </w:rPr>
      </w:pPr>
      <w:r w:rsidRPr="004807C3">
        <w:rPr>
          <w:rFonts w:ascii="Times New Roman" w:eastAsia="Calibri" w:hAnsi="Times New Roman" w:cs="Times New Roman"/>
          <w:sz w:val="22"/>
          <w:szCs w:val="22"/>
        </w:rPr>
        <w:t>Verified by Chair: _____________________________________ Date: _______________</w:t>
      </w:r>
    </w:p>
    <w:p w:rsidR="004807C3" w:rsidRPr="004807C3" w:rsidRDefault="004807C3" w:rsidP="004807C3">
      <w:pPr>
        <w:rPr>
          <w:rFonts w:ascii="Times New Roman" w:eastAsia="Calibri" w:hAnsi="Times New Roman" w:cs="Times New Roman"/>
          <w:sz w:val="22"/>
          <w:szCs w:val="22"/>
        </w:rPr>
      </w:pPr>
      <w:r w:rsidRPr="004807C3">
        <w:rPr>
          <w:rFonts w:ascii="Times New Roman" w:eastAsia="Calibri" w:hAnsi="Times New Roman" w:cs="Times New Roman"/>
          <w:sz w:val="22"/>
          <w:szCs w:val="22"/>
        </w:rPr>
        <w:t>Submitted on a Motion by:</w:t>
      </w:r>
    </w:p>
    <w:p w:rsidR="004807C3" w:rsidRPr="004807C3" w:rsidRDefault="004807C3" w:rsidP="004807C3">
      <w:pPr>
        <w:rPr>
          <w:rFonts w:ascii="Times New Roman" w:eastAsia="Calibri" w:hAnsi="Times New Roman" w:cs="Times New Roman"/>
          <w:sz w:val="22"/>
          <w:szCs w:val="22"/>
        </w:rPr>
      </w:pPr>
      <w:r w:rsidRPr="004807C3">
        <w:rPr>
          <w:rFonts w:ascii="Times New Roman" w:eastAsia="Calibri" w:hAnsi="Times New Roman" w:cs="Times New Roman"/>
          <w:sz w:val="22"/>
          <w:szCs w:val="22"/>
        </w:rPr>
        <w:t>Action taken by Senate:</w:t>
      </w:r>
    </w:p>
    <w:p w:rsidR="004807C3" w:rsidRPr="004807C3" w:rsidRDefault="004807C3" w:rsidP="004807C3">
      <w:pPr>
        <w:rPr>
          <w:rFonts w:ascii="Times New Roman" w:eastAsia="Calibri" w:hAnsi="Times New Roman" w:cs="Times New Roman"/>
          <w:sz w:val="22"/>
          <w:szCs w:val="22"/>
        </w:rPr>
      </w:pPr>
      <w:r w:rsidRPr="004807C3">
        <w:rPr>
          <w:rFonts w:ascii="Times New Roman" w:eastAsia="Calibri" w:hAnsi="Times New Roman" w:cs="Times New Roman"/>
          <w:sz w:val="22"/>
          <w:szCs w:val="22"/>
        </w:rPr>
        <w:t>Verified by Chair: _____________________________________ Date: ________________</w:t>
      </w:r>
    </w:p>
    <w:p w:rsidR="004807C3" w:rsidRPr="004807C3" w:rsidRDefault="004807C3" w:rsidP="004807C3">
      <w:pPr>
        <w:rPr>
          <w:rFonts w:ascii="Times New Roman" w:eastAsia="Calibri" w:hAnsi="Times New Roman" w:cs="Times New Roman"/>
          <w:sz w:val="22"/>
          <w:szCs w:val="22"/>
        </w:rPr>
      </w:pPr>
      <w:r w:rsidRPr="004807C3">
        <w:rPr>
          <w:rFonts w:ascii="Times New Roman" w:eastAsia="Calibri" w:hAnsi="Times New Roman" w:cs="Times New Roman"/>
          <w:sz w:val="22"/>
          <w:szCs w:val="22"/>
        </w:rPr>
        <w:t>Approved by</w:t>
      </w:r>
    </w:p>
    <w:p w:rsidR="004807C3" w:rsidRDefault="004807C3" w:rsidP="00AE36E4">
      <w:pPr>
        <w:rPr>
          <w:rFonts w:ascii="Times New Roman" w:hAnsi="Times New Roman" w:cs="Times New Roman"/>
          <w:b/>
          <w:sz w:val="22"/>
          <w:szCs w:val="22"/>
        </w:rPr>
      </w:pPr>
      <w:r w:rsidRPr="004807C3">
        <w:rPr>
          <w:rFonts w:ascii="Times New Roman" w:eastAsia="Calibri" w:hAnsi="Times New Roman" w:cs="Times New Roman"/>
          <w:sz w:val="22"/>
          <w:szCs w:val="22"/>
        </w:rPr>
        <w:t>SGA President: _______________________________________ Date: ________________</w:t>
      </w:r>
    </w:p>
    <w:p w:rsidR="003D3EF4" w:rsidRPr="003D3EF4" w:rsidRDefault="003D3EF4" w:rsidP="003D3EF4">
      <w:pPr>
        <w:spacing w:line="276" w:lineRule="auto"/>
        <w:jc w:val="center"/>
        <w:rPr>
          <w:rFonts w:ascii="Garamond" w:eastAsia="Calibri" w:hAnsi="Garamond" w:cs="Times New Roman"/>
          <w:sz w:val="22"/>
          <w:szCs w:val="22"/>
        </w:rPr>
      </w:pPr>
      <w:r w:rsidRPr="003D3EF4">
        <w:rPr>
          <w:rFonts w:ascii="Garamond" w:eastAsia="Calibri" w:hAnsi="Garamond" w:cs="Times New Roman"/>
          <w:sz w:val="22"/>
          <w:szCs w:val="22"/>
        </w:rPr>
        <w:lastRenderedPageBreak/>
        <w:t>THE UNIVERSITY OF OKLAHOMA STUDENT GOVERNMENT ASSOCIATION</w:t>
      </w:r>
    </w:p>
    <w:p w:rsidR="003D3EF4" w:rsidRPr="003D3EF4" w:rsidRDefault="003D3EF4" w:rsidP="003D3EF4">
      <w:pPr>
        <w:spacing w:line="276" w:lineRule="auto"/>
        <w:jc w:val="center"/>
        <w:rPr>
          <w:rFonts w:ascii="Garamond" w:eastAsia="Calibri" w:hAnsi="Garamond" w:cs="Times New Roman"/>
          <w:sz w:val="22"/>
          <w:szCs w:val="22"/>
        </w:rPr>
      </w:pPr>
    </w:p>
    <w:p w:rsidR="003D3EF4" w:rsidRPr="003D3EF4" w:rsidRDefault="003D3EF4" w:rsidP="003D3EF4">
      <w:pPr>
        <w:spacing w:line="276" w:lineRule="auto"/>
        <w:jc w:val="center"/>
        <w:rPr>
          <w:rFonts w:ascii="Garamond" w:eastAsia="Calibri" w:hAnsi="Garamond" w:cs="Times New Roman"/>
          <w:sz w:val="22"/>
          <w:szCs w:val="22"/>
        </w:rPr>
      </w:pPr>
      <w:r w:rsidRPr="003D3EF4">
        <w:rPr>
          <w:rFonts w:ascii="Garamond" w:eastAsia="Calibri" w:hAnsi="Garamond" w:cs="Times New Roman"/>
          <w:sz w:val="22"/>
          <w:szCs w:val="22"/>
        </w:rPr>
        <w:t>UNDERGRADUATE STUDENT CONGRESS</w:t>
      </w:r>
    </w:p>
    <w:p w:rsidR="003D3EF4" w:rsidRPr="003D3EF4" w:rsidRDefault="003D3EF4" w:rsidP="003D3EF4">
      <w:pPr>
        <w:spacing w:line="276" w:lineRule="auto"/>
        <w:jc w:val="center"/>
        <w:rPr>
          <w:rFonts w:ascii="Garamond" w:eastAsia="Calibri" w:hAnsi="Garamond" w:cs="Times New Roman"/>
          <w:sz w:val="22"/>
          <w:szCs w:val="22"/>
        </w:rPr>
      </w:pPr>
      <w:r w:rsidRPr="003D3EF4">
        <w:rPr>
          <w:rFonts w:ascii="Garamond" w:eastAsia="Calibri" w:hAnsi="Garamond" w:cs="Times New Roman"/>
          <w:sz w:val="22"/>
          <w:szCs w:val="22"/>
        </w:rPr>
        <w:t>CONGRESSIONAL SESSION XC</w:t>
      </w:r>
    </w:p>
    <w:p w:rsidR="003D3EF4" w:rsidRPr="003D3EF4" w:rsidRDefault="003D3EF4" w:rsidP="003D3EF4">
      <w:pPr>
        <w:spacing w:line="276" w:lineRule="auto"/>
        <w:jc w:val="center"/>
        <w:rPr>
          <w:rFonts w:ascii="Garamond" w:eastAsia="Calibri" w:hAnsi="Garamond" w:cs="Times New Roman"/>
          <w:sz w:val="22"/>
          <w:szCs w:val="22"/>
        </w:rPr>
      </w:pPr>
      <w:r w:rsidRPr="003D3EF4">
        <w:rPr>
          <w:rFonts w:ascii="Garamond" w:eastAsia="Calibri" w:hAnsi="Garamond" w:cs="Times New Roman"/>
          <w:sz w:val="22"/>
          <w:szCs w:val="22"/>
        </w:rPr>
        <w:t>September 10</w:t>
      </w:r>
      <w:r w:rsidRPr="003D3EF4">
        <w:rPr>
          <w:rFonts w:ascii="Garamond" w:eastAsia="Calibri" w:hAnsi="Garamond" w:cs="Times New Roman"/>
          <w:sz w:val="22"/>
          <w:szCs w:val="22"/>
          <w:vertAlign w:val="superscript"/>
        </w:rPr>
        <w:t>th</w:t>
      </w:r>
      <w:r w:rsidRPr="003D3EF4">
        <w:rPr>
          <w:rFonts w:ascii="Garamond" w:eastAsia="Calibri" w:hAnsi="Garamond" w:cs="Times New Roman"/>
          <w:sz w:val="22"/>
          <w:szCs w:val="22"/>
        </w:rPr>
        <w:t>, 2013</w:t>
      </w:r>
    </w:p>
    <w:p w:rsidR="003D3EF4" w:rsidRPr="003D3EF4" w:rsidRDefault="003D3EF4" w:rsidP="003D3EF4">
      <w:pPr>
        <w:spacing w:line="276" w:lineRule="auto"/>
        <w:jc w:val="center"/>
        <w:rPr>
          <w:rFonts w:ascii="Garamond" w:eastAsia="Calibri" w:hAnsi="Garamond" w:cs="Times New Roman"/>
          <w:sz w:val="22"/>
          <w:szCs w:val="22"/>
        </w:rPr>
      </w:pPr>
    </w:p>
    <w:p w:rsidR="003D3EF4" w:rsidRPr="003D3EF4" w:rsidRDefault="003D3EF4" w:rsidP="003D3EF4">
      <w:pPr>
        <w:spacing w:line="276" w:lineRule="auto"/>
        <w:jc w:val="center"/>
        <w:rPr>
          <w:rFonts w:ascii="Garamond" w:eastAsia="Calibri" w:hAnsi="Garamond" w:cs="Times New Roman"/>
          <w:sz w:val="22"/>
          <w:szCs w:val="22"/>
        </w:rPr>
      </w:pPr>
      <w:r w:rsidRPr="003D3EF4">
        <w:rPr>
          <w:rFonts w:ascii="Garamond" w:eastAsia="Calibri" w:hAnsi="Garamond" w:cs="Times New Roman"/>
          <w:sz w:val="22"/>
          <w:szCs w:val="22"/>
        </w:rPr>
        <w:t>GRADUATE STUDENT SENATE</w:t>
      </w:r>
    </w:p>
    <w:p w:rsidR="003D3EF4" w:rsidRPr="003D3EF4" w:rsidRDefault="003D3EF4" w:rsidP="003D3EF4">
      <w:pPr>
        <w:spacing w:line="276" w:lineRule="auto"/>
        <w:jc w:val="center"/>
        <w:rPr>
          <w:rFonts w:ascii="Garamond" w:eastAsia="Calibri" w:hAnsi="Garamond" w:cs="Times New Roman"/>
          <w:sz w:val="22"/>
          <w:szCs w:val="22"/>
        </w:rPr>
      </w:pPr>
      <w:r w:rsidRPr="003D3EF4">
        <w:rPr>
          <w:rFonts w:ascii="Garamond" w:eastAsia="Calibri" w:hAnsi="Garamond" w:cs="Times New Roman"/>
          <w:sz w:val="22"/>
          <w:szCs w:val="22"/>
        </w:rPr>
        <w:t>SENATE SESSION GF-13</w:t>
      </w:r>
    </w:p>
    <w:p w:rsidR="003D3EF4" w:rsidRPr="003D3EF4" w:rsidRDefault="003D3EF4" w:rsidP="003D3EF4">
      <w:pPr>
        <w:spacing w:line="276" w:lineRule="auto"/>
        <w:jc w:val="center"/>
        <w:rPr>
          <w:rFonts w:ascii="Garamond" w:eastAsia="Calibri" w:hAnsi="Garamond" w:cs="Times New Roman"/>
          <w:sz w:val="22"/>
          <w:szCs w:val="22"/>
        </w:rPr>
      </w:pPr>
    </w:p>
    <w:p w:rsidR="003D3EF4" w:rsidRPr="003D3EF4" w:rsidRDefault="003D3EF4" w:rsidP="003D3EF4">
      <w:pPr>
        <w:tabs>
          <w:tab w:val="left" w:pos="5310"/>
          <w:tab w:val="left" w:pos="5940"/>
          <w:tab w:val="center" w:pos="7200"/>
          <w:tab w:val="left" w:pos="7740"/>
        </w:tabs>
        <w:spacing w:line="276" w:lineRule="auto"/>
        <w:ind w:left="5940" w:hanging="5940"/>
        <w:rPr>
          <w:rFonts w:ascii="Garamond" w:eastAsia="Calibri" w:hAnsi="Garamond" w:cs="Times New Roman"/>
          <w:sz w:val="22"/>
          <w:szCs w:val="22"/>
        </w:rPr>
      </w:pPr>
      <w:proofErr w:type="gramStart"/>
      <w:r w:rsidRPr="003D3EF4">
        <w:rPr>
          <w:rFonts w:ascii="Garamond" w:eastAsia="Calibri" w:hAnsi="Garamond" w:cs="Times New Roman"/>
          <w:sz w:val="22"/>
          <w:szCs w:val="22"/>
        </w:rPr>
        <w:t>CONGRESSIONAL BILL NO.</w:t>
      </w:r>
      <w:proofErr w:type="gramEnd"/>
      <w:r w:rsidRPr="003D3EF4">
        <w:rPr>
          <w:rFonts w:ascii="Garamond" w:eastAsia="Calibri" w:hAnsi="Garamond" w:cs="Times New Roman"/>
          <w:sz w:val="22"/>
          <w:szCs w:val="22"/>
        </w:rPr>
        <w:t xml:space="preserve"> 900701</w:t>
      </w:r>
    </w:p>
    <w:p w:rsidR="003D3EF4" w:rsidRPr="003D3EF4" w:rsidRDefault="003D3EF4" w:rsidP="003D3EF4">
      <w:pPr>
        <w:tabs>
          <w:tab w:val="left" w:pos="5310"/>
          <w:tab w:val="left" w:pos="5940"/>
          <w:tab w:val="center" w:pos="7200"/>
          <w:tab w:val="left" w:pos="7740"/>
        </w:tabs>
        <w:spacing w:line="276" w:lineRule="auto"/>
        <w:ind w:left="5940" w:hanging="5940"/>
        <w:rPr>
          <w:rFonts w:ascii="Garamond" w:eastAsia="Calibri" w:hAnsi="Garamond" w:cs="Times New Roman"/>
          <w:sz w:val="22"/>
          <w:szCs w:val="22"/>
        </w:rPr>
      </w:pPr>
      <w:proofErr w:type="gramStart"/>
      <w:r w:rsidRPr="003D3EF4">
        <w:rPr>
          <w:rFonts w:ascii="Garamond" w:eastAsia="Calibri" w:hAnsi="Garamond" w:cs="Times New Roman"/>
          <w:sz w:val="22"/>
          <w:szCs w:val="22"/>
        </w:rPr>
        <w:t>SENATE BILL NO.</w:t>
      </w:r>
      <w:proofErr w:type="gramEnd"/>
      <w:r w:rsidRPr="003D3EF4">
        <w:rPr>
          <w:rFonts w:ascii="Garamond" w:eastAsia="Calibri" w:hAnsi="Garamond" w:cs="Times New Roman"/>
          <w:sz w:val="22"/>
          <w:szCs w:val="22"/>
        </w:rPr>
        <w:t xml:space="preserve"> GF13- 04</w:t>
      </w:r>
    </w:p>
    <w:p w:rsidR="003D3EF4" w:rsidRPr="003D3EF4" w:rsidRDefault="003D3EF4" w:rsidP="003D3EF4">
      <w:pPr>
        <w:spacing w:line="276" w:lineRule="auto"/>
        <w:jc w:val="center"/>
        <w:rPr>
          <w:rFonts w:ascii="Garamond" w:eastAsia="Calibri" w:hAnsi="Garamond" w:cs="Times New Roman"/>
          <w:sz w:val="22"/>
          <w:szCs w:val="22"/>
          <w:u w:val="single"/>
        </w:rPr>
      </w:pPr>
    </w:p>
    <w:p w:rsidR="003D3EF4" w:rsidRPr="003D3EF4" w:rsidRDefault="003D3EF4" w:rsidP="003D3EF4">
      <w:pPr>
        <w:spacing w:line="276" w:lineRule="auto"/>
        <w:jc w:val="center"/>
        <w:rPr>
          <w:rFonts w:ascii="Garamond" w:eastAsia="Calibri" w:hAnsi="Garamond" w:cs="Times New Roman"/>
          <w:sz w:val="22"/>
          <w:szCs w:val="22"/>
        </w:rPr>
      </w:pPr>
      <w:r w:rsidRPr="003D3EF4">
        <w:rPr>
          <w:rFonts w:ascii="Garamond" w:eastAsia="Calibri" w:hAnsi="Garamond" w:cs="Times New Roman"/>
          <w:sz w:val="22"/>
          <w:szCs w:val="22"/>
          <w:u w:val="single"/>
        </w:rPr>
        <w:t>AS INTRODUCED</w:t>
      </w:r>
    </w:p>
    <w:p w:rsidR="003D3EF4" w:rsidRPr="003D3EF4" w:rsidRDefault="003D3EF4" w:rsidP="003D3EF4">
      <w:pPr>
        <w:spacing w:after="200" w:line="276" w:lineRule="auto"/>
        <w:jc w:val="center"/>
        <w:rPr>
          <w:rFonts w:ascii="Garamond" w:eastAsia="Calibri" w:hAnsi="Garamond" w:cs="Times New Roman"/>
          <w:sz w:val="22"/>
          <w:szCs w:val="22"/>
        </w:rPr>
      </w:pPr>
    </w:p>
    <w:p w:rsidR="003D3EF4" w:rsidRPr="003D3EF4" w:rsidRDefault="003D3EF4" w:rsidP="003D3EF4">
      <w:pPr>
        <w:tabs>
          <w:tab w:val="left" w:pos="1296"/>
        </w:tabs>
        <w:spacing w:after="200" w:line="240" w:lineRule="atLeast"/>
        <w:ind w:left="2160" w:right="2160"/>
        <w:rPr>
          <w:rFonts w:ascii="Garamond" w:eastAsia="Calibri" w:hAnsi="Garamond" w:cs="Times New Roman"/>
          <w:sz w:val="22"/>
          <w:szCs w:val="22"/>
        </w:rPr>
      </w:pPr>
      <w:r w:rsidRPr="003D3EF4">
        <w:rPr>
          <w:rFonts w:ascii="Garamond" w:eastAsia="Calibri" w:hAnsi="Garamond" w:cs="Times New Roman"/>
          <w:sz w:val="22"/>
          <w:szCs w:val="22"/>
        </w:rPr>
        <w:t>An act relating to appropriations; providing for short title; stating purpose; appropriating emergency funding for the 2013-2014 process; stating appropriation guidelines; establishing expiration deadline; directing transfer of unused funds by deadline; and providing an effective date.</w:t>
      </w:r>
    </w:p>
    <w:p w:rsidR="003D3EF4" w:rsidRPr="003D3EF4" w:rsidRDefault="003D3EF4" w:rsidP="003D3EF4">
      <w:pPr>
        <w:spacing w:after="200" w:line="276" w:lineRule="auto"/>
        <w:ind w:right="1080"/>
        <w:rPr>
          <w:rFonts w:ascii="Garamond" w:eastAsia="Calibri" w:hAnsi="Garamond" w:cs="Times New Roman"/>
          <w:sz w:val="22"/>
          <w:szCs w:val="22"/>
        </w:rPr>
      </w:pPr>
    </w:p>
    <w:p w:rsidR="003D3EF4" w:rsidRPr="003D3EF4" w:rsidRDefault="003D3EF4" w:rsidP="003D3EF4">
      <w:pPr>
        <w:tabs>
          <w:tab w:val="left" w:pos="1440"/>
        </w:tabs>
        <w:spacing w:line="276" w:lineRule="auto"/>
        <w:rPr>
          <w:rFonts w:ascii="Garamond" w:eastAsia="Calibri" w:hAnsi="Garamond" w:cs="Times New Roman"/>
          <w:sz w:val="22"/>
          <w:szCs w:val="22"/>
        </w:rPr>
      </w:pPr>
      <w:r w:rsidRPr="003D3EF4">
        <w:rPr>
          <w:rFonts w:ascii="Garamond" w:eastAsia="Calibri" w:hAnsi="Garamond" w:cs="Times New Roman"/>
          <w:sz w:val="22"/>
          <w:szCs w:val="22"/>
        </w:rPr>
        <w:t>BE IT ENACTED BY THE UNIVERSITY OF OKLAHOMA STUDENT GOVERNMENT ASSOCIATION:</w:t>
      </w:r>
    </w:p>
    <w:p w:rsidR="003D3EF4" w:rsidRPr="003D3EF4" w:rsidRDefault="003D3EF4" w:rsidP="003D3EF4">
      <w:pPr>
        <w:rPr>
          <w:rFonts w:ascii="Garamond" w:eastAsia="Calibri" w:hAnsi="Garamond" w:cs="Times New Roman"/>
          <w:b/>
          <w:sz w:val="22"/>
          <w:szCs w:val="22"/>
        </w:rPr>
      </w:pPr>
    </w:p>
    <w:p w:rsidR="003D3EF4" w:rsidRPr="003D3EF4" w:rsidRDefault="003D3EF4" w:rsidP="003D3EF4">
      <w:pPr>
        <w:ind w:left="1440" w:hanging="1440"/>
        <w:rPr>
          <w:rFonts w:ascii="Garamond" w:eastAsia="Calibri" w:hAnsi="Garamond" w:cs="Times New Roman"/>
          <w:sz w:val="22"/>
          <w:szCs w:val="22"/>
        </w:rPr>
      </w:pPr>
      <w:r w:rsidRPr="003D3EF4">
        <w:rPr>
          <w:rFonts w:ascii="Garamond" w:eastAsia="Calibri" w:hAnsi="Garamond" w:cs="Times New Roman"/>
          <w:b/>
          <w:sz w:val="22"/>
          <w:szCs w:val="22"/>
        </w:rPr>
        <w:t>Section 1:</w:t>
      </w:r>
      <w:r w:rsidRPr="003D3EF4">
        <w:rPr>
          <w:rFonts w:ascii="Garamond" w:eastAsia="Calibri" w:hAnsi="Garamond" w:cs="Times New Roman"/>
          <w:b/>
          <w:sz w:val="22"/>
          <w:szCs w:val="22"/>
        </w:rPr>
        <w:tab/>
      </w:r>
      <w:r w:rsidRPr="003D3EF4">
        <w:rPr>
          <w:rFonts w:ascii="Garamond" w:eastAsia="Calibri" w:hAnsi="Garamond" w:cs="Times New Roman"/>
          <w:sz w:val="22"/>
          <w:szCs w:val="22"/>
        </w:rPr>
        <w:t>This act shall be known and may be cited as the “Emergency Allocation #1” Act of 2013.</w:t>
      </w:r>
    </w:p>
    <w:p w:rsidR="003D3EF4" w:rsidRPr="003D3EF4" w:rsidRDefault="003D3EF4" w:rsidP="003D3EF4">
      <w:pPr>
        <w:rPr>
          <w:rFonts w:ascii="Garamond" w:eastAsia="Calibri" w:hAnsi="Garamond" w:cs="Times New Roman"/>
          <w:sz w:val="22"/>
          <w:szCs w:val="22"/>
        </w:rPr>
      </w:pPr>
    </w:p>
    <w:p w:rsidR="003D3EF4" w:rsidRPr="003D3EF4" w:rsidRDefault="003D3EF4" w:rsidP="003D3EF4">
      <w:pPr>
        <w:ind w:left="1440" w:hanging="1440"/>
        <w:rPr>
          <w:rFonts w:ascii="Garamond" w:eastAsia="Calibri" w:hAnsi="Garamond" w:cs="Times New Roman"/>
          <w:sz w:val="22"/>
          <w:szCs w:val="22"/>
        </w:rPr>
      </w:pPr>
      <w:r w:rsidRPr="003D3EF4">
        <w:rPr>
          <w:rFonts w:ascii="Garamond" w:eastAsia="Calibri" w:hAnsi="Garamond" w:cs="Times New Roman"/>
          <w:b/>
          <w:sz w:val="22"/>
          <w:szCs w:val="22"/>
        </w:rPr>
        <w:t>Section 2:</w:t>
      </w:r>
      <w:r w:rsidRPr="003D3EF4">
        <w:rPr>
          <w:rFonts w:ascii="Garamond" w:eastAsia="Calibri" w:hAnsi="Garamond" w:cs="Times New Roman"/>
          <w:b/>
          <w:sz w:val="22"/>
          <w:szCs w:val="22"/>
        </w:rPr>
        <w:tab/>
      </w:r>
      <w:r w:rsidRPr="003D3EF4">
        <w:rPr>
          <w:rFonts w:ascii="Garamond" w:eastAsia="Calibri" w:hAnsi="Garamond" w:cs="Times New Roman"/>
          <w:sz w:val="22"/>
          <w:szCs w:val="22"/>
        </w:rPr>
        <w:t>PURPOSE. The purpose of this act is to appropriate the funds of the University of Oklahoma Student Government Association to the organizations mentioned within.</w:t>
      </w:r>
    </w:p>
    <w:p w:rsidR="003D3EF4" w:rsidRPr="003D3EF4" w:rsidRDefault="003D3EF4" w:rsidP="003D3EF4">
      <w:pPr>
        <w:ind w:left="1440" w:hanging="1440"/>
        <w:rPr>
          <w:rFonts w:ascii="Garamond" w:eastAsia="Calibri" w:hAnsi="Garamond" w:cs="Times New Roman"/>
          <w:sz w:val="22"/>
          <w:szCs w:val="22"/>
        </w:rPr>
      </w:pPr>
    </w:p>
    <w:p w:rsidR="003D3EF4" w:rsidRPr="003D3EF4" w:rsidRDefault="003D3EF4" w:rsidP="003D3EF4">
      <w:pPr>
        <w:ind w:left="1440" w:hanging="1440"/>
        <w:rPr>
          <w:rFonts w:ascii="Garamond" w:eastAsia="Calibri" w:hAnsi="Garamond" w:cs="Times New Roman"/>
          <w:sz w:val="22"/>
          <w:szCs w:val="22"/>
        </w:rPr>
      </w:pPr>
      <w:r w:rsidRPr="003D3EF4">
        <w:rPr>
          <w:rFonts w:ascii="Garamond" w:eastAsia="Calibri" w:hAnsi="Garamond" w:cs="Times New Roman"/>
          <w:b/>
          <w:sz w:val="22"/>
          <w:szCs w:val="22"/>
        </w:rPr>
        <w:t>Section 3:</w:t>
      </w:r>
      <w:r w:rsidRPr="003D3EF4">
        <w:rPr>
          <w:rFonts w:ascii="Garamond" w:eastAsia="Calibri" w:hAnsi="Garamond" w:cs="Times New Roman"/>
          <w:sz w:val="22"/>
          <w:szCs w:val="22"/>
        </w:rPr>
        <w:tab/>
        <w:t>APPROPRIATION. The following amounts are hereby allocated to:</w:t>
      </w:r>
    </w:p>
    <w:p w:rsidR="003D3EF4" w:rsidRPr="003D3EF4" w:rsidRDefault="003D3EF4" w:rsidP="003D3EF4">
      <w:pPr>
        <w:ind w:left="1440" w:hanging="1440"/>
        <w:rPr>
          <w:rFonts w:ascii="Garamond" w:eastAsia="Calibri" w:hAnsi="Garamond" w:cs="Times New Roman"/>
          <w:b/>
          <w:sz w:val="22"/>
          <w:szCs w:val="22"/>
        </w:rPr>
      </w:pPr>
    </w:p>
    <w:p w:rsidR="003D3EF4" w:rsidRPr="003D3EF4" w:rsidRDefault="003D3EF4" w:rsidP="003D3EF4">
      <w:pPr>
        <w:ind w:left="1440" w:hanging="1440"/>
        <w:rPr>
          <w:rFonts w:ascii="Garamond" w:eastAsia="Calibri" w:hAnsi="Garamond" w:cs="Times New Roman"/>
          <w:b/>
          <w:sz w:val="22"/>
          <w:szCs w:val="22"/>
        </w:rPr>
      </w:pPr>
      <w:r w:rsidRPr="003D3EF4">
        <w:rPr>
          <w:rFonts w:ascii="Garamond" w:eastAsia="Calibri" w:hAnsi="Garamond" w:cs="Times New Roman"/>
          <w:b/>
          <w:sz w:val="22"/>
          <w:szCs w:val="22"/>
        </w:rPr>
        <w:tab/>
        <w:t>OU Men’s Rugby Team</w:t>
      </w:r>
    </w:p>
    <w:p w:rsidR="003D3EF4" w:rsidRPr="003D3EF4" w:rsidRDefault="003D3EF4" w:rsidP="003D3EF4">
      <w:pPr>
        <w:ind w:left="1440" w:hanging="1440"/>
        <w:rPr>
          <w:rFonts w:ascii="Garamond" w:eastAsia="Calibri" w:hAnsi="Garamond" w:cs="Times New Roman"/>
          <w:sz w:val="22"/>
          <w:szCs w:val="22"/>
        </w:rPr>
      </w:pPr>
      <w:r w:rsidRPr="003D3EF4">
        <w:rPr>
          <w:rFonts w:ascii="Garamond" w:eastAsia="Calibri" w:hAnsi="Garamond" w:cs="Times New Roman"/>
          <w:sz w:val="22"/>
          <w:szCs w:val="22"/>
        </w:rPr>
        <w:tab/>
        <w:t>Office and General Expenses:</w:t>
      </w:r>
      <w:r w:rsidRPr="003D3EF4">
        <w:rPr>
          <w:rFonts w:ascii="Garamond" w:eastAsia="Calibri" w:hAnsi="Garamond" w:cs="Times New Roman"/>
          <w:sz w:val="22"/>
          <w:szCs w:val="22"/>
        </w:rPr>
        <w:tab/>
        <w:t>$0</w:t>
      </w:r>
    </w:p>
    <w:p w:rsidR="003D3EF4" w:rsidRPr="003D3EF4" w:rsidRDefault="003D3EF4" w:rsidP="003D3EF4">
      <w:pPr>
        <w:ind w:left="1440" w:hanging="1440"/>
        <w:rPr>
          <w:rFonts w:ascii="Garamond" w:eastAsia="Calibri" w:hAnsi="Garamond" w:cs="Times New Roman"/>
          <w:sz w:val="22"/>
          <w:szCs w:val="22"/>
        </w:rPr>
      </w:pPr>
      <w:r w:rsidRPr="003D3EF4">
        <w:rPr>
          <w:rFonts w:ascii="Garamond" w:eastAsia="Calibri" w:hAnsi="Garamond" w:cs="Times New Roman"/>
          <w:sz w:val="22"/>
          <w:szCs w:val="22"/>
        </w:rPr>
        <w:tab/>
        <w:t>Capital Investments:</w:t>
      </w:r>
      <w:r w:rsidRPr="003D3EF4">
        <w:rPr>
          <w:rFonts w:ascii="Garamond" w:eastAsia="Calibri" w:hAnsi="Garamond" w:cs="Times New Roman"/>
          <w:sz w:val="22"/>
          <w:szCs w:val="22"/>
        </w:rPr>
        <w:tab/>
      </w:r>
      <w:r w:rsidRPr="003D3EF4">
        <w:rPr>
          <w:rFonts w:ascii="Garamond" w:eastAsia="Calibri" w:hAnsi="Garamond" w:cs="Times New Roman"/>
          <w:sz w:val="22"/>
          <w:szCs w:val="22"/>
        </w:rPr>
        <w:tab/>
        <w:t>$0</w:t>
      </w:r>
    </w:p>
    <w:p w:rsidR="003D3EF4" w:rsidRPr="003D3EF4" w:rsidRDefault="003D3EF4" w:rsidP="003D3EF4">
      <w:pPr>
        <w:ind w:left="1440" w:hanging="1440"/>
        <w:rPr>
          <w:rFonts w:ascii="Garamond" w:eastAsia="Calibri" w:hAnsi="Garamond" w:cs="Times New Roman"/>
          <w:sz w:val="22"/>
          <w:szCs w:val="22"/>
          <w:u w:val="single"/>
        </w:rPr>
      </w:pPr>
      <w:r w:rsidRPr="003D3EF4">
        <w:rPr>
          <w:rFonts w:ascii="Garamond" w:eastAsia="Calibri" w:hAnsi="Garamond" w:cs="Times New Roman"/>
          <w:sz w:val="22"/>
          <w:szCs w:val="22"/>
        </w:rPr>
        <w:tab/>
      </w:r>
      <w:r w:rsidRPr="003D3EF4">
        <w:rPr>
          <w:rFonts w:ascii="Garamond" w:eastAsia="Calibri" w:hAnsi="Garamond" w:cs="Times New Roman"/>
          <w:sz w:val="22"/>
          <w:szCs w:val="22"/>
          <w:u w:val="single"/>
        </w:rPr>
        <w:t>Programs/Events/Activities:</w:t>
      </w:r>
      <w:r w:rsidRPr="003D3EF4">
        <w:rPr>
          <w:rFonts w:ascii="Garamond" w:eastAsia="Calibri" w:hAnsi="Garamond" w:cs="Times New Roman"/>
          <w:sz w:val="22"/>
          <w:szCs w:val="22"/>
          <w:u w:val="single"/>
        </w:rPr>
        <w:tab/>
        <w:t>$350</w:t>
      </w:r>
    </w:p>
    <w:p w:rsidR="003D3EF4" w:rsidRPr="003D3EF4" w:rsidRDefault="003D3EF4" w:rsidP="003D3EF4">
      <w:pPr>
        <w:ind w:left="1440" w:hanging="1440"/>
        <w:rPr>
          <w:rFonts w:ascii="Garamond" w:eastAsia="Calibri" w:hAnsi="Garamond" w:cs="Times New Roman"/>
          <w:b/>
          <w:sz w:val="22"/>
          <w:szCs w:val="22"/>
        </w:rPr>
      </w:pPr>
      <w:r w:rsidRPr="003D3EF4">
        <w:rPr>
          <w:rFonts w:ascii="Garamond" w:eastAsia="Calibri" w:hAnsi="Garamond" w:cs="Times New Roman"/>
          <w:sz w:val="22"/>
          <w:szCs w:val="22"/>
        </w:rPr>
        <w:tab/>
      </w:r>
      <w:r w:rsidRPr="003D3EF4">
        <w:rPr>
          <w:rFonts w:ascii="Garamond" w:eastAsia="Calibri" w:hAnsi="Garamond" w:cs="Times New Roman"/>
          <w:b/>
          <w:sz w:val="22"/>
          <w:szCs w:val="22"/>
        </w:rPr>
        <w:t>Total:</w:t>
      </w:r>
      <w:r w:rsidRPr="003D3EF4">
        <w:rPr>
          <w:rFonts w:ascii="Garamond" w:eastAsia="Calibri" w:hAnsi="Garamond" w:cs="Times New Roman"/>
          <w:b/>
          <w:sz w:val="22"/>
          <w:szCs w:val="22"/>
        </w:rPr>
        <w:tab/>
      </w:r>
      <w:r w:rsidRPr="003D3EF4">
        <w:rPr>
          <w:rFonts w:ascii="Garamond" w:eastAsia="Calibri" w:hAnsi="Garamond" w:cs="Times New Roman"/>
          <w:b/>
          <w:sz w:val="22"/>
          <w:szCs w:val="22"/>
        </w:rPr>
        <w:tab/>
      </w:r>
      <w:r w:rsidRPr="003D3EF4">
        <w:rPr>
          <w:rFonts w:ascii="Garamond" w:eastAsia="Calibri" w:hAnsi="Garamond" w:cs="Times New Roman"/>
          <w:b/>
          <w:sz w:val="22"/>
          <w:szCs w:val="22"/>
        </w:rPr>
        <w:tab/>
      </w:r>
      <w:r w:rsidRPr="003D3EF4">
        <w:rPr>
          <w:rFonts w:ascii="Garamond" w:eastAsia="Calibri" w:hAnsi="Garamond" w:cs="Times New Roman"/>
          <w:b/>
          <w:sz w:val="22"/>
          <w:szCs w:val="22"/>
        </w:rPr>
        <w:tab/>
        <w:t>$350</w:t>
      </w:r>
    </w:p>
    <w:p w:rsidR="003D3EF4" w:rsidRPr="003D3EF4" w:rsidRDefault="003D3EF4" w:rsidP="003D3EF4">
      <w:pPr>
        <w:ind w:left="1440" w:hanging="1440"/>
        <w:rPr>
          <w:rFonts w:ascii="Garamond" w:eastAsia="Calibri" w:hAnsi="Garamond" w:cs="Times New Roman"/>
          <w:b/>
          <w:sz w:val="22"/>
          <w:szCs w:val="22"/>
        </w:rPr>
      </w:pPr>
    </w:p>
    <w:p w:rsidR="003D3EF4" w:rsidRPr="003D3EF4" w:rsidRDefault="003D3EF4" w:rsidP="003D3EF4">
      <w:pPr>
        <w:tabs>
          <w:tab w:val="left" w:pos="6480"/>
          <w:tab w:val="decimal" w:pos="7920"/>
        </w:tabs>
        <w:spacing w:after="200" w:line="276" w:lineRule="auto"/>
        <w:ind w:left="1440" w:hanging="1440"/>
        <w:jc w:val="both"/>
        <w:rPr>
          <w:rFonts w:ascii="Garamond" w:eastAsia="Calibri" w:hAnsi="Garamond" w:cs="Times New Roman"/>
          <w:sz w:val="22"/>
          <w:szCs w:val="22"/>
        </w:rPr>
      </w:pPr>
      <w:r w:rsidRPr="003D3EF4">
        <w:rPr>
          <w:rFonts w:ascii="Garamond" w:eastAsia="Calibri" w:hAnsi="Garamond" w:cs="Times New Roman"/>
          <w:b/>
          <w:bCs/>
          <w:sz w:val="22"/>
          <w:szCs w:val="22"/>
        </w:rPr>
        <w:t>Section 4:</w:t>
      </w:r>
      <w:r w:rsidRPr="003D3EF4">
        <w:rPr>
          <w:rFonts w:ascii="Garamond" w:eastAsia="Calibri" w:hAnsi="Garamond" w:cs="Times New Roman"/>
          <w:b/>
          <w:bCs/>
          <w:sz w:val="22"/>
          <w:szCs w:val="22"/>
        </w:rPr>
        <w:tab/>
      </w:r>
      <w:r w:rsidRPr="003D3EF4">
        <w:rPr>
          <w:rFonts w:ascii="Garamond" w:eastAsia="Calibri" w:hAnsi="Garamond" w:cs="Times New Roman"/>
          <w:sz w:val="22"/>
          <w:szCs w:val="22"/>
        </w:rPr>
        <w:t>All guidelines and provisions in the Comprehensive SGA Financial Responsibilities Act shall apply to all funds appropriated in this act.</w:t>
      </w:r>
    </w:p>
    <w:p w:rsidR="003D3EF4" w:rsidRPr="003D3EF4" w:rsidRDefault="003D3EF4" w:rsidP="003D3EF4">
      <w:pPr>
        <w:tabs>
          <w:tab w:val="left" w:pos="6480"/>
          <w:tab w:val="decimal" w:pos="7920"/>
        </w:tabs>
        <w:spacing w:after="200" w:line="276" w:lineRule="auto"/>
        <w:ind w:left="1440" w:hanging="1440"/>
        <w:jc w:val="both"/>
        <w:rPr>
          <w:rFonts w:ascii="Garamond" w:eastAsia="Calibri" w:hAnsi="Garamond" w:cs="Times New Roman"/>
          <w:sz w:val="22"/>
          <w:szCs w:val="22"/>
        </w:rPr>
      </w:pPr>
      <w:r w:rsidRPr="003D3EF4">
        <w:rPr>
          <w:rFonts w:ascii="Garamond" w:eastAsia="Calibri" w:hAnsi="Garamond" w:cs="Times New Roman"/>
          <w:b/>
          <w:bCs/>
          <w:sz w:val="22"/>
          <w:szCs w:val="22"/>
        </w:rPr>
        <w:t>Section 5:</w:t>
      </w:r>
      <w:r w:rsidRPr="003D3EF4">
        <w:rPr>
          <w:rFonts w:ascii="Garamond" w:eastAsia="Calibri" w:hAnsi="Garamond" w:cs="Times New Roman"/>
          <w:b/>
          <w:bCs/>
          <w:sz w:val="22"/>
          <w:szCs w:val="22"/>
        </w:rPr>
        <w:tab/>
      </w:r>
      <w:r w:rsidRPr="003D3EF4">
        <w:rPr>
          <w:rFonts w:ascii="Garamond" w:eastAsia="Calibri" w:hAnsi="Garamond" w:cs="Times New Roman"/>
          <w:sz w:val="22"/>
          <w:szCs w:val="22"/>
        </w:rPr>
        <w:t>This fiscal year for the account listed in these sections shall end May 2, 2014</w:t>
      </w:r>
    </w:p>
    <w:p w:rsidR="003D3EF4" w:rsidRPr="003D3EF4" w:rsidRDefault="003D3EF4" w:rsidP="003D3EF4">
      <w:pPr>
        <w:tabs>
          <w:tab w:val="left" w:pos="6480"/>
          <w:tab w:val="decimal" w:pos="7920"/>
        </w:tabs>
        <w:spacing w:after="200" w:line="276" w:lineRule="auto"/>
        <w:ind w:left="1440" w:hanging="1440"/>
        <w:jc w:val="both"/>
        <w:rPr>
          <w:rFonts w:ascii="Garamond" w:eastAsia="Calibri" w:hAnsi="Garamond" w:cs="Times New Roman"/>
          <w:sz w:val="22"/>
          <w:szCs w:val="22"/>
        </w:rPr>
      </w:pPr>
      <w:r w:rsidRPr="003D3EF4">
        <w:rPr>
          <w:rFonts w:ascii="Garamond" w:eastAsia="Calibri" w:hAnsi="Garamond" w:cs="Times New Roman"/>
          <w:b/>
          <w:bCs/>
          <w:sz w:val="22"/>
          <w:szCs w:val="22"/>
        </w:rPr>
        <w:t>Section 6:</w:t>
      </w:r>
      <w:r w:rsidRPr="003D3EF4">
        <w:rPr>
          <w:rFonts w:ascii="Garamond" w:eastAsia="Calibri" w:hAnsi="Garamond" w:cs="Times New Roman"/>
          <w:b/>
          <w:bCs/>
          <w:sz w:val="22"/>
          <w:szCs w:val="22"/>
        </w:rPr>
        <w:tab/>
      </w:r>
      <w:r w:rsidRPr="003D3EF4">
        <w:rPr>
          <w:rFonts w:ascii="Garamond" w:eastAsia="Calibri" w:hAnsi="Garamond" w:cs="Times New Roman"/>
          <w:sz w:val="22"/>
          <w:szCs w:val="22"/>
        </w:rPr>
        <w:t>All unspent money remaining in the accounts listed in Section 3 shall revert to the SGA General Account after May 2, 2014, and the remaining appropriations shall be canceled.</w:t>
      </w:r>
    </w:p>
    <w:p w:rsidR="003D3EF4" w:rsidRPr="003D3EF4" w:rsidRDefault="003D3EF4" w:rsidP="003D3EF4">
      <w:pPr>
        <w:tabs>
          <w:tab w:val="left" w:pos="6480"/>
          <w:tab w:val="decimal" w:pos="7920"/>
        </w:tabs>
        <w:spacing w:after="200" w:line="276" w:lineRule="auto"/>
        <w:ind w:left="1440" w:hanging="1440"/>
        <w:jc w:val="both"/>
        <w:rPr>
          <w:rFonts w:ascii="Garamond" w:eastAsia="Calibri" w:hAnsi="Garamond" w:cs="Times New Roman"/>
          <w:sz w:val="22"/>
          <w:szCs w:val="22"/>
        </w:rPr>
      </w:pPr>
      <w:r w:rsidRPr="003D3EF4">
        <w:rPr>
          <w:rFonts w:ascii="Garamond" w:eastAsia="Calibri" w:hAnsi="Garamond" w:cs="Times New Roman"/>
          <w:b/>
          <w:bCs/>
          <w:sz w:val="22"/>
          <w:szCs w:val="22"/>
        </w:rPr>
        <w:t>Section 7:</w:t>
      </w:r>
      <w:r w:rsidRPr="003D3EF4">
        <w:rPr>
          <w:rFonts w:ascii="Garamond" w:eastAsia="Calibri" w:hAnsi="Garamond" w:cs="Times New Roman"/>
          <w:b/>
          <w:bCs/>
          <w:sz w:val="22"/>
          <w:szCs w:val="22"/>
        </w:rPr>
        <w:tab/>
      </w:r>
      <w:r w:rsidRPr="003D3EF4">
        <w:rPr>
          <w:rFonts w:ascii="Garamond" w:eastAsia="Calibri" w:hAnsi="Garamond" w:cs="Times New Roman"/>
          <w:sz w:val="22"/>
          <w:szCs w:val="22"/>
        </w:rPr>
        <w:t>This act shall become effective when passed in accordance with the SGA Constitution.</w:t>
      </w:r>
    </w:p>
    <w:p w:rsidR="003D3EF4" w:rsidRPr="003D3EF4" w:rsidRDefault="003D3EF4" w:rsidP="003D3EF4">
      <w:pPr>
        <w:spacing w:after="200" w:line="276" w:lineRule="auto"/>
        <w:ind w:left="1440" w:hanging="1440"/>
        <w:jc w:val="both"/>
        <w:rPr>
          <w:rFonts w:ascii="Garamond" w:eastAsia="Calibri" w:hAnsi="Garamond" w:cs="Times New Roman"/>
          <w:sz w:val="22"/>
          <w:szCs w:val="22"/>
        </w:rPr>
      </w:pPr>
    </w:p>
    <w:p w:rsidR="003D3EF4" w:rsidRPr="003D3EF4" w:rsidRDefault="003D3EF4" w:rsidP="003D3EF4">
      <w:pPr>
        <w:spacing w:after="200" w:line="276" w:lineRule="auto"/>
        <w:ind w:left="1440" w:hanging="1440"/>
        <w:jc w:val="both"/>
        <w:rPr>
          <w:rFonts w:ascii="Garamond" w:eastAsia="Calibri" w:hAnsi="Garamond" w:cs="Times New Roman"/>
          <w:sz w:val="22"/>
          <w:szCs w:val="22"/>
        </w:rPr>
      </w:pPr>
      <w:r w:rsidRPr="003D3EF4">
        <w:rPr>
          <w:rFonts w:ascii="Garamond" w:eastAsia="Calibri" w:hAnsi="Garamond" w:cs="Times New Roman"/>
          <w:sz w:val="22"/>
          <w:szCs w:val="22"/>
        </w:rPr>
        <w:lastRenderedPageBreak/>
        <w:t xml:space="preserve">Author:     </w:t>
      </w:r>
      <w:r w:rsidRPr="003D3EF4">
        <w:rPr>
          <w:rFonts w:ascii="Garamond" w:eastAsia="Calibri" w:hAnsi="Garamond" w:cs="Times New Roman"/>
          <w:sz w:val="22"/>
          <w:szCs w:val="22"/>
        </w:rPr>
        <w:tab/>
      </w:r>
      <w:proofErr w:type="spellStart"/>
      <w:r w:rsidRPr="003D3EF4">
        <w:rPr>
          <w:rFonts w:ascii="Garamond" w:eastAsia="Calibri" w:hAnsi="Garamond" w:cs="Times New Roman"/>
          <w:sz w:val="22"/>
          <w:szCs w:val="22"/>
        </w:rPr>
        <w:t>Ozair</w:t>
      </w:r>
      <w:proofErr w:type="spellEnd"/>
      <w:r w:rsidRPr="003D3EF4">
        <w:rPr>
          <w:rFonts w:ascii="Garamond" w:eastAsia="Calibri" w:hAnsi="Garamond" w:cs="Times New Roman"/>
          <w:sz w:val="22"/>
          <w:szCs w:val="22"/>
        </w:rPr>
        <w:t xml:space="preserve"> </w:t>
      </w:r>
      <w:proofErr w:type="spellStart"/>
      <w:r w:rsidRPr="003D3EF4">
        <w:rPr>
          <w:rFonts w:ascii="Garamond" w:eastAsia="Calibri" w:hAnsi="Garamond" w:cs="Times New Roman"/>
          <w:sz w:val="22"/>
          <w:szCs w:val="22"/>
        </w:rPr>
        <w:t>Naqvi</w:t>
      </w:r>
      <w:proofErr w:type="spellEnd"/>
      <w:r w:rsidRPr="003D3EF4">
        <w:rPr>
          <w:rFonts w:ascii="Garamond" w:eastAsia="Calibri" w:hAnsi="Garamond" w:cs="Times New Roman"/>
          <w:sz w:val="22"/>
          <w:szCs w:val="22"/>
        </w:rPr>
        <w:t>, SGA Budget Chair</w:t>
      </w:r>
    </w:p>
    <w:p w:rsidR="003D3EF4" w:rsidRPr="003D3EF4" w:rsidRDefault="003D3EF4" w:rsidP="003D3EF4">
      <w:pPr>
        <w:spacing w:after="200" w:line="276" w:lineRule="auto"/>
        <w:ind w:left="1440" w:hanging="1440"/>
        <w:jc w:val="both"/>
        <w:rPr>
          <w:rFonts w:ascii="Garamond" w:eastAsia="Calibri" w:hAnsi="Garamond" w:cs="Times New Roman"/>
          <w:sz w:val="22"/>
          <w:szCs w:val="22"/>
        </w:rPr>
      </w:pPr>
      <w:r w:rsidRPr="003D3EF4">
        <w:rPr>
          <w:rFonts w:ascii="Garamond" w:eastAsia="Calibri" w:hAnsi="Garamond" w:cs="Times New Roman"/>
          <w:sz w:val="22"/>
          <w:szCs w:val="22"/>
        </w:rPr>
        <w:t>Co-Author (s):</w:t>
      </w:r>
      <w:r w:rsidRPr="003D3EF4">
        <w:rPr>
          <w:rFonts w:ascii="Garamond" w:eastAsia="Calibri" w:hAnsi="Garamond" w:cs="Times New Roman"/>
          <w:sz w:val="22"/>
          <w:szCs w:val="22"/>
        </w:rPr>
        <w:tab/>
        <w:t>SGA Budgetary Committee</w:t>
      </w:r>
    </w:p>
    <w:p w:rsidR="003D3EF4" w:rsidRPr="003D3EF4" w:rsidRDefault="003D3EF4" w:rsidP="003D3EF4">
      <w:pPr>
        <w:spacing w:after="200" w:line="276" w:lineRule="auto"/>
        <w:ind w:left="1440" w:hanging="1440"/>
        <w:rPr>
          <w:rFonts w:ascii="Garamond" w:eastAsia="Calibri" w:hAnsi="Garamond" w:cs="Times New Roman"/>
          <w:sz w:val="22"/>
          <w:szCs w:val="22"/>
        </w:rPr>
      </w:pPr>
      <w:r w:rsidRPr="003D3EF4">
        <w:rPr>
          <w:rFonts w:ascii="Garamond" w:eastAsia="Calibri" w:hAnsi="Garamond" w:cs="Times New Roman"/>
          <w:sz w:val="22"/>
          <w:szCs w:val="22"/>
        </w:rPr>
        <w:t xml:space="preserve">Submitted on a Motion by: Representative </w:t>
      </w:r>
      <w:proofErr w:type="spellStart"/>
      <w:r w:rsidRPr="003D3EF4">
        <w:rPr>
          <w:rFonts w:ascii="Garamond" w:eastAsia="Calibri" w:hAnsi="Garamond" w:cs="Times New Roman"/>
          <w:sz w:val="22"/>
          <w:szCs w:val="22"/>
        </w:rPr>
        <w:t>Bourland</w:t>
      </w:r>
      <w:proofErr w:type="spellEnd"/>
      <w:r w:rsidRPr="003D3EF4">
        <w:rPr>
          <w:rFonts w:ascii="Garamond" w:eastAsia="Calibri" w:hAnsi="Garamond" w:cs="Times New Roman"/>
          <w:sz w:val="22"/>
          <w:szCs w:val="22"/>
        </w:rPr>
        <w:t>, second by Representative Petersen</w:t>
      </w:r>
    </w:p>
    <w:p w:rsidR="003D3EF4" w:rsidRPr="003D3EF4" w:rsidRDefault="003D3EF4" w:rsidP="003D3EF4">
      <w:pPr>
        <w:spacing w:after="200" w:line="276" w:lineRule="auto"/>
        <w:rPr>
          <w:rFonts w:ascii="Garamond" w:eastAsia="Calibri" w:hAnsi="Garamond" w:cs="Times New Roman"/>
          <w:sz w:val="22"/>
          <w:szCs w:val="22"/>
        </w:rPr>
      </w:pPr>
      <w:r w:rsidRPr="003D3EF4">
        <w:rPr>
          <w:rFonts w:ascii="Garamond" w:eastAsia="Calibri" w:hAnsi="Garamond" w:cs="Times New Roman"/>
          <w:sz w:val="22"/>
          <w:szCs w:val="22"/>
        </w:rPr>
        <w:t xml:space="preserve">Action taken by Student Congress: Roll call vote 23-1-0 Passed  </w:t>
      </w:r>
    </w:p>
    <w:p w:rsidR="003D3EF4" w:rsidRPr="003D3EF4" w:rsidRDefault="003D3EF4" w:rsidP="003D3EF4">
      <w:pPr>
        <w:spacing w:after="200" w:line="276" w:lineRule="auto"/>
        <w:rPr>
          <w:rFonts w:ascii="Garamond" w:eastAsia="Calibri" w:hAnsi="Garamond" w:cs="Times New Roman"/>
          <w:sz w:val="22"/>
          <w:szCs w:val="22"/>
          <w:u w:val="single"/>
        </w:rPr>
      </w:pPr>
      <w:r w:rsidRPr="003D3EF4">
        <w:rPr>
          <w:rFonts w:ascii="Garamond" w:eastAsia="Calibri" w:hAnsi="Garamond" w:cs="Times New Roman"/>
          <w:sz w:val="22"/>
          <w:szCs w:val="22"/>
        </w:rPr>
        <w:t xml:space="preserve">Verified by Chair of Student Congress:  </w:t>
      </w:r>
      <w:r w:rsidRPr="003D3EF4">
        <w:rPr>
          <w:rFonts w:ascii="Garamond" w:eastAsia="Calibri" w:hAnsi="Garamond" w:cs="Times New Roman"/>
          <w:sz w:val="22"/>
          <w:szCs w:val="22"/>
          <w:u w:val="single"/>
        </w:rPr>
        <w:tab/>
      </w:r>
      <w:r w:rsidRPr="003D3EF4">
        <w:rPr>
          <w:rFonts w:ascii="Garamond" w:eastAsia="Calibri" w:hAnsi="Garamond" w:cs="Times New Roman"/>
          <w:sz w:val="22"/>
          <w:szCs w:val="22"/>
          <w:u w:val="single"/>
        </w:rPr>
        <w:tab/>
      </w:r>
      <w:r w:rsidRPr="003D3EF4">
        <w:rPr>
          <w:rFonts w:ascii="Garamond" w:eastAsia="Calibri" w:hAnsi="Garamond" w:cs="Times New Roman"/>
          <w:sz w:val="22"/>
          <w:szCs w:val="22"/>
          <w:u w:val="single"/>
        </w:rPr>
        <w:tab/>
      </w:r>
      <w:r w:rsidRPr="003D3EF4">
        <w:rPr>
          <w:rFonts w:ascii="Garamond" w:eastAsia="Calibri" w:hAnsi="Garamond" w:cs="Times New Roman"/>
          <w:sz w:val="22"/>
          <w:szCs w:val="22"/>
          <w:u w:val="single"/>
        </w:rPr>
        <w:tab/>
      </w:r>
      <w:r w:rsidRPr="003D3EF4">
        <w:rPr>
          <w:rFonts w:ascii="Garamond" w:eastAsia="Calibri" w:hAnsi="Garamond" w:cs="Times New Roman"/>
          <w:sz w:val="22"/>
          <w:szCs w:val="22"/>
          <w:u w:val="single"/>
        </w:rPr>
        <w:tab/>
      </w:r>
      <w:r w:rsidRPr="003D3EF4">
        <w:rPr>
          <w:rFonts w:ascii="Garamond" w:eastAsia="Calibri" w:hAnsi="Garamond" w:cs="Times New Roman"/>
          <w:sz w:val="22"/>
          <w:szCs w:val="22"/>
          <w:u w:val="single"/>
        </w:rPr>
        <w:tab/>
      </w:r>
      <w:r w:rsidRPr="003D3EF4">
        <w:rPr>
          <w:rFonts w:ascii="Garamond" w:eastAsia="Calibri" w:hAnsi="Garamond" w:cs="Times New Roman"/>
          <w:sz w:val="22"/>
          <w:szCs w:val="22"/>
        </w:rPr>
        <w:t xml:space="preserve"> Date:</w:t>
      </w:r>
      <w:r w:rsidRPr="003D3EF4">
        <w:rPr>
          <w:rFonts w:ascii="Garamond" w:eastAsia="Calibri" w:hAnsi="Garamond" w:cs="Times New Roman"/>
          <w:sz w:val="22"/>
          <w:szCs w:val="22"/>
          <w:u w:val="single"/>
        </w:rPr>
        <w:tab/>
      </w:r>
      <w:r w:rsidRPr="003D3EF4">
        <w:rPr>
          <w:rFonts w:ascii="Garamond" w:eastAsia="Calibri" w:hAnsi="Garamond" w:cs="Times New Roman"/>
          <w:sz w:val="22"/>
          <w:szCs w:val="22"/>
          <w:u w:val="single"/>
        </w:rPr>
        <w:tab/>
      </w:r>
    </w:p>
    <w:p w:rsidR="003D3EF4" w:rsidRPr="003D3EF4" w:rsidRDefault="003D3EF4" w:rsidP="003D3EF4">
      <w:pPr>
        <w:spacing w:after="200" w:line="276" w:lineRule="auto"/>
        <w:rPr>
          <w:rFonts w:ascii="Garamond" w:eastAsia="Calibri" w:hAnsi="Garamond" w:cs="Times New Roman"/>
          <w:sz w:val="22"/>
          <w:szCs w:val="22"/>
        </w:rPr>
      </w:pPr>
      <w:r w:rsidRPr="003D3EF4">
        <w:rPr>
          <w:rFonts w:ascii="Garamond" w:eastAsia="Calibri" w:hAnsi="Garamond" w:cs="Times New Roman"/>
          <w:sz w:val="22"/>
          <w:szCs w:val="22"/>
        </w:rPr>
        <w:t xml:space="preserve">Submitted on a motion by:  </w:t>
      </w:r>
    </w:p>
    <w:p w:rsidR="003D3EF4" w:rsidRPr="003D3EF4" w:rsidRDefault="003D3EF4" w:rsidP="003D3EF4">
      <w:pPr>
        <w:spacing w:after="200" w:line="276" w:lineRule="auto"/>
        <w:rPr>
          <w:rFonts w:ascii="Garamond" w:eastAsia="Calibri" w:hAnsi="Garamond" w:cs="Times New Roman"/>
          <w:sz w:val="22"/>
          <w:szCs w:val="22"/>
        </w:rPr>
      </w:pPr>
      <w:r w:rsidRPr="003D3EF4">
        <w:rPr>
          <w:rFonts w:ascii="Garamond" w:eastAsia="Calibri" w:hAnsi="Garamond" w:cs="Times New Roman"/>
          <w:sz w:val="22"/>
          <w:szCs w:val="22"/>
        </w:rPr>
        <w:t xml:space="preserve">Action taken by Senate:  </w:t>
      </w:r>
    </w:p>
    <w:p w:rsidR="003D3EF4" w:rsidRPr="003D3EF4" w:rsidRDefault="003D3EF4" w:rsidP="003D3EF4">
      <w:pPr>
        <w:spacing w:after="200" w:line="276" w:lineRule="auto"/>
        <w:rPr>
          <w:rFonts w:ascii="Garamond" w:eastAsia="Calibri" w:hAnsi="Garamond" w:cs="Times New Roman"/>
          <w:sz w:val="22"/>
          <w:szCs w:val="22"/>
          <w:u w:val="single"/>
        </w:rPr>
      </w:pPr>
      <w:r w:rsidRPr="003D3EF4">
        <w:rPr>
          <w:rFonts w:ascii="Garamond" w:eastAsia="Calibri" w:hAnsi="Garamond" w:cs="Times New Roman"/>
          <w:sz w:val="22"/>
          <w:szCs w:val="22"/>
        </w:rPr>
        <w:t xml:space="preserve">Verified by Chair of Senate:  </w:t>
      </w:r>
      <w:r w:rsidRPr="003D3EF4">
        <w:rPr>
          <w:rFonts w:ascii="Garamond" w:eastAsia="Calibri" w:hAnsi="Garamond" w:cs="Times New Roman"/>
          <w:sz w:val="22"/>
          <w:szCs w:val="22"/>
          <w:u w:val="single"/>
        </w:rPr>
        <w:tab/>
      </w:r>
      <w:r w:rsidRPr="003D3EF4">
        <w:rPr>
          <w:rFonts w:ascii="Garamond" w:eastAsia="Calibri" w:hAnsi="Garamond" w:cs="Times New Roman"/>
          <w:sz w:val="22"/>
          <w:szCs w:val="22"/>
          <w:u w:val="single"/>
        </w:rPr>
        <w:tab/>
      </w:r>
      <w:r w:rsidRPr="003D3EF4">
        <w:rPr>
          <w:rFonts w:ascii="Garamond" w:eastAsia="Calibri" w:hAnsi="Garamond" w:cs="Times New Roman"/>
          <w:sz w:val="22"/>
          <w:szCs w:val="22"/>
          <w:u w:val="single"/>
        </w:rPr>
        <w:tab/>
        <w:t xml:space="preserve">                      </w:t>
      </w:r>
      <w:r w:rsidRPr="003D3EF4">
        <w:rPr>
          <w:rFonts w:ascii="Garamond" w:eastAsia="Calibri" w:hAnsi="Garamond" w:cs="Times New Roman"/>
          <w:sz w:val="22"/>
          <w:szCs w:val="22"/>
          <w:u w:val="single"/>
        </w:rPr>
        <w:tab/>
      </w:r>
      <w:r w:rsidRPr="003D3EF4">
        <w:rPr>
          <w:rFonts w:ascii="Garamond" w:eastAsia="Calibri" w:hAnsi="Garamond" w:cs="Times New Roman"/>
          <w:sz w:val="22"/>
          <w:szCs w:val="22"/>
          <w:u w:val="single"/>
        </w:rPr>
        <w:tab/>
      </w:r>
      <w:r w:rsidRPr="003D3EF4">
        <w:rPr>
          <w:rFonts w:ascii="Garamond" w:eastAsia="Calibri" w:hAnsi="Garamond" w:cs="Times New Roman"/>
          <w:sz w:val="22"/>
          <w:szCs w:val="22"/>
          <w:u w:val="single"/>
        </w:rPr>
        <w:tab/>
      </w:r>
      <w:r w:rsidRPr="003D3EF4">
        <w:rPr>
          <w:rFonts w:ascii="Garamond" w:eastAsia="Calibri" w:hAnsi="Garamond" w:cs="Times New Roman"/>
          <w:sz w:val="22"/>
          <w:szCs w:val="22"/>
        </w:rPr>
        <w:t xml:space="preserve"> Date:</w:t>
      </w:r>
      <w:r w:rsidRPr="003D3EF4">
        <w:rPr>
          <w:rFonts w:ascii="Garamond" w:eastAsia="Calibri" w:hAnsi="Garamond" w:cs="Times New Roman"/>
          <w:sz w:val="22"/>
          <w:szCs w:val="22"/>
          <w:u w:val="single"/>
        </w:rPr>
        <w:tab/>
      </w:r>
      <w:r w:rsidRPr="003D3EF4">
        <w:rPr>
          <w:rFonts w:ascii="Garamond" w:eastAsia="Calibri" w:hAnsi="Garamond" w:cs="Times New Roman"/>
          <w:sz w:val="22"/>
          <w:szCs w:val="22"/>
          <w:u w:val="single"/>
        </w:rPr>
        <w:tab/>
      </w:r>
    </w:p>
    <w:p w:rsidR="003D3EF4" w:rsidRPr="003D3EF4" w:rsidRDefault="003D3EF4" w:rsidP="003D3EF4">
      <w:pPr>
        <w:spacing w:after="200" w:line="276" w:lineRule="auto"/>
        <w:rPr>
          <w:rFonts w:ascii="Garamond" w:eastAsia="Calibri" w:hAnsi="Garamond" w:cs="Times New Roman"/>
          <w:sz w:val="22"/>
          <w:szCs w:val="22"/>
          <w:u w:val="single"/>
        </w:rPr>
      </w:pPr>
      <w:r w:rsidRPr="003D3EF4">
        <w:rPr>
          <w:rFonts w:ascii="Garamond" w:eastAsia="Calibri" w:hAnsi="Garamond" w:cs="Times New Roman"/>
          <w:sz w:val="22"/>
          <w:szCs w:val="22"/>
        </w:rPr>
        <w:t xml:space="preserve">Approved by SGA President:  </w:t>
      </w:r>
      <w:r w:rsidRPr="003D3EF4">
        <w:rPr>
          <w:rFonts w:ascii="Garamond" w:eastAsia="Calibri" w:hAnsi="Garamond" w:cs="Times New Roman"/>
          <w:sz w:val="22"/>
          <w:szCs w:val="22"/>
          <w:u w:val="single"/>
        </w:rPr>
        <w:tab/>
      </w:r>
      <w:r w:rsidRPr="003D3EF4">
        <w:rPr>
          <w:rFonts w:ascii="Garamond" w:eastAsia="Calibri" w:hAnsi="Garamond" w:cs="Times New Roman"/>
          <w:sz w:val="22"/>
          <w:szCs w:val="22"/>
          <w:u w:val="single"/>
        </w:rPr>
        <w:tab/>
      </w:r>
      <w:r w:rsidRPr="003D3EF4">
        <w:rPr>
          <w:rFonts w:ascii="Garamond" w:eastAsia="Calibri" w:hAnsi="Garamond" w:cs="Times New Roman"/>
          <w:sz w:val="22"/>
          <w:szCs w:val="22"/>
          <w:u w:val="single"/>
        </w:rPr>
        <w:tab/>
      </w:r>
      <w:r w:rsidRPr="003D3EF4">
        <w:rPr>
          <w:rFonts w:ascii="Garamond" w:eastAsia="Calibri" w:hAnsi="Garamond" w:cs="Times New Roman"/>
          <w:sz w:val="22"/>
          <w:szCs w:val="22"/>
          <w:u w:val="single"/>
        </w:rPr>
        <w:tab/>
      </w:r>
      <w:r w:rsidRPr="003D3EF4">
        <w:rPr>
          <w:rFonts w:ascii="Garamond" w:eastAsia="Calibri" w:hAnsi="Garamond" w:cs="Times New Roman"/>
          <w:sz w:val="22"/>
          <w:szCs w:val="22"/>
          <w:u w:val="single"/>
        </w:rPr>
        <w:tab/>
      </w:r>
      <w:r w:rsidRPr="003D3EF4">
        <w:rPr>
          <w:rFonts w:ascii="Garamond" w:eastAsia="Calibri" w:hAnsi="Garamond" w:cs="Times New Roman"/>
          <w:sz w:val="22"/>
          <w:szCs w:val="22"/>
          <w:u w:val="single"/>
        </w:rPr>
        <w:tab/>
      </w:r>
      <w:r w:rsidRPr="003D3EF4">
        <w:rPr>
          <w:rFonts w:ascii="Garamond" w:eastAsia="Calibri" w:hAnsi="Garamond" w:cs="Times New Roman"/>
          <w:sz w:val="22"/>
          <w:szCs w:val="22"/>
          <w:u w:val="single"/>
        </w:rPr>
        <w:tab/>
      </w:r>
      <w:r w:rsidRPr="003D3EF4">
        <w:rPr>
          <w:rFonts w:ascii="Garamond" w:eastAsia="Calibri" w:hAnsi="Garamond" w:cs="Times New Roman"/>
          <w:sz w:val="22"/>
          <w:szCs w:val="22"/>
        </w:rPr>
        <w:t xml:space="preserve"> Date:</w:t>
      </w:r>
      <w:r w:rsidRPr="003D3EF4">
        <w:rPr>
          <w:rFonts w:ascii="Garamond" w:eastAsia="Calibri" w:hAnsi="Garamond" w:cs="Times New Roman"/>
          <w:sz w:val="22"/>
          <w:szCs w:val="22"/>
          <w:u w:val="single"/>
        </w:rPr>
        <w:tab/>
      </w:r>
      <w:r w:rsidRPr="003D3EF4">
        <w:rPr>
          <w:rFonts w:ascii="Garamond" w:eastAsia="Calibri" w:hAnsi="Garamond" w:cs="Times New Roman"/>
          <w:sz w:val="22"/>
          <w:szCs w:val="22"/>
          <w:u w:val="single"/>
        </w:rPr>
        <w:tab/>
      </w:r>
    </w:p>
    <w:p w:rsidR="004807C3" w:rsidRDefault="004807C3" w:rsidP="00AE36E4">
      <w:pPr>
        <w:rPr>
          <w:rFonts w:ascii="Times New Roman" w:hAnsi="Times New Roman" w:cs="Times New Roman"/>
          <w:b/>
          <w:sz w:val="22"/>
          <w:szCs w:val="22"/>
        </w:rPr>
      </w:pPr>
    </w:p>
    <w:sectPr w:rsidR="004807C3" w:rsidSect="00297C50">
      <w:footerReference w:type="default" r:id="rId8"/>
      <w:pgSz w:w="12240" w:h="15840"/>
      <w:pgMar w:top="1080" w:right="1620" w:bottom="1080" w:left="16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4B71" w:rsidRDefault="00404B71" w:rsidP="00AE36E4">
      <w:r>
        <w:separator/>
      </w:r>
    </w:p>
  </w:endnote>
  <w:endnote w:type="continuationSeparator" w:id="0">
    <w:p w:rsidR="00404B71" w:rsidRDefault="00404B71" w:rsidP="00AE3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6BE" w:rsidRPr="00AE36E4" w:rsidRDefault="002536BE" w:rsidP="00AE36E4">
    <w:pPr>
      <w:pStyle w:val="Footer"/>
      <w:jc w:val="center"/>
      <w:rPr>
        <w:rFonts w:ascii="Times New Roman" w:hAnsi="Times New Roman" w:cs="Times New Roman"/>
        <w:i/>
      </w:rPr>
    </w:pPr>
    <w:r w:rsidRPr="00AE36E4">
      <w:rPr>
        <w:rFonts w:ascii="Times New Roman" w:hAnsi="Times New Roman" w:cs="Times New Roman"/>
        <w:i/>
      </w:rPr>
      <w:t xml:space="preserve">Printing funded by </w:t>
    </w:r>
    <w:r w:rsidR="008B2263">
      <w:rPr>
        <w:rFonts w:ascii="Times New Roman" w:hAnsi="Times New Roman" w:cs="Times New Roman"/>
        <w:i/>
      </w:rPr>
      <w:t>SG</w:t>
    </w:r>
    <w:r w:rsidRPr="00AE36E4">
      <w:rPr>
        <w:rFonts w:ascii="Times New Roman" w:hAnsi="Times New Roman" w:cs="Times New Roman"/>
        <w:i/>
      </w:rPr>
      <w:t>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4B71" w:rsidRDefault="00404B71" w:rsidP="00AE36E4">
      <w:r>
        <w:separator/>
      </w:r>
    </w:p>
  </w:footnote>
  <w:footnote w:type="continuationSeparator" w:id="0">
    <w:p w:rsidR="00404B71" w:rsidRDefault="00404B71" w:rsidP="00AE36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A0998"/>
    <w:multiLevelType w:val="hybridMultilevel"/>
    <w:tmpl w:val="64D008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540168"/>
    <w:multiLevelType w:val="hybridMultilevel"/>
    <w:tmpl w:val="48B4B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43720D"/>
    <w:multiLevelType w:val="hybridMultilevel"/>
    <w:tmpl w:val="64E4D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FF578BB"/>
    <w:multiLevelType w:val="hybridMultilevel"/>
    <w:tmpl w:val="2F02AC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468253A"/>
    <w:multiLevelType w:val="hybridMultilevel"/>
    <w:tmpl w:val="D990FCB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4F484DFE"/>
    <w:multiLevelType w:val="hybridMultilevel"/>
    <w:tmpl w:val="A3E865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5402169E"/>
    <w:multiLevelType w:val="hybridMultilevel"/>
    <w:tmpl w:val="D138E33C"/>
    <w:lvl w:ilvl="0" w:tplc="95D22F60">
      <w:numFmt w:val="bullet"/>
      <w:lvlText w:val="-"/>
      <w:lvlJc w:val="left"/>
      <w:pPr>
        <w:ind w:left="1080" w:hanging="360"/>
      </w:pPr>
      <w:rPr>
        <w:rFonts w:ascii="Times New Roman" w:eastAsiaTheme="minorEastAsia"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6E4"/>
    <w:rsid w:val="00012D84"/>
    <w:rsid w:val="000524BC"/>
    <w:rsid w:val="00063A37"/>
    <w:rsid w:val="00063BE9"/>
    <w:rsid w:val="00075F48"/>
    <w:rsid w:val="000925A1"/>
    <w:rsid w:val="00160B3A"/>
    <w:rsid w:val="001A24B7"/>
    <w:rsid w:val="001B2BF4"/>
    <w:rsid w:val="001C42EA"/>
    <w:rsid w:val="001C569D"/>
    <w:rsid w:val="001C6FAD"/>
    <w:rsid w:val="001D24BB"/>
    <w:rsid w:val="001E3149"/>
    <w:rsid w:val="00221EAB"/>
    <w:rsid w:val="002536BE"/>
    <w:rsid w:val="00257C6B"/>
    <w:rsid w:val="002644F6"/>
    <w:rsid w:val="00297C50"/>
    <w:rsid w:val="002B59BC"/>
    <w:rsid w:val="002C4236"/>
    <w:rsid w:val="002E4B38"/>
    <w:rsid w:val="002F4862"/>
    <w:rsid w:val="0032666F"/>
    <w:rsid w:val="00336804"/>
    <w:rsid w:val="003D3EF4"/>
    <w:rsid w:val="00404B71"/>
    <w:rsid w:val="00425372"/>
    <w:rsid w:val="004254C8"/>
    <w:rsid w:val="004807C3"/>
    <w:rsid w:val="004A28D6"/>
    <w:rsid w:val="004B05B5"/>
    <w:rsid w:val="004B37B4"/>
    <w:rsid w:val="004E67E3"/>
    <w:rsid w:val="0056082E"/>
    <w:rsid w:val="0057307C"/>
    <w:rsid w:val="00582B90"/>
    <w:rsid w:val="0058333E"/>
    <w:rsid w:val="00595136"/>
    <w:rsid w:val="005B36B2"/>
    <w:rsid w:val="005F6DD1"/>
    <w:rsid w:val="00606161"/>
    <w:rsid w:val="006211BC"/>
    <w:rsid w:val="00665D69"/>
    <w:rsid w:val="00676F5E"/>
    <w:rsid w:val="006B61D9"/>
    <w:rsid w:val="00752268"/>
    <w:rsid w:val="00765CF3"/>
    <w:rsid w:val="0078102D"/>
    <w:rsid w:val="007B5922"/>
    <w:rsid w:val="007E3045"/>
    <w:rsid w:val="00822B87"/>
    <w:rsid w:val="00863097"/>
    <w:rsid w:val="00871791"/>
    <w:rsid w:val="008B2263"/>
    <w:rsid w:val="008C7FB3"/>
    <w:rsid w:val="00902EA4"/>
    <w:rsid w:val="0096763E"/>
    <w:rsid w:val="00A01DFE"/>
    <w:rsid w:val="00A0560D"/>
    <w:rsid w:val="00A06A79"/>
    <w:rsid w:val="00A46876"/>
    <w:rsid w:val="00AE36E4"/>
    <w:rsid w:val="00AF3BF2"/>
    <w:rsid w:val="00B01651"/>
    <w:rsid w:val="00B220C1"/>
    <w:rsid w:val="00B31208"/>
    <w:rsid w:val="00B335E1"/>
    <w:rsid w:val="00BF7748"/>
    <w:rsid w:val="00C47DD3"/>
    <w:rsid w:val="00C5021D"/>
    <w:rsid w:val="00CD3065"/>
    <w:rsid w:val="00D1198D"/>
    <w:rsid w:val="00D148E2"/>
    <w:rsid w:val="00D26238"/>
    <w:rsid w:val="00D66431"/>
    <w:rsid w:val="00D677E6"/>
    <w:rsid w:val="00D738AD"/>
    <w:rsid w:val="00D75196"/>
    <w:rsid w:val="00D92DDB"/>
    <w:rsid w:val="00DB4311"/>
    <w:rsid w:val="00DE759A"/>
    <w:rsid w:val="00E3785D"/>
    <w:rsid w:val="00E83496"/>
    <w:rsid w:val="00EF00C4"/>
    <w:rsid w:val="00F05A1B"/>
    <w:rsid w:val="00F31151"/>
    <w:rsid w:val="00F35211"/>
    <w:rsid w:val="00F538C1"/>
    <w:rsid w:val="00F6449A"/>
    <w:rsid w:val="00F86E50"/>
    <w:rsid w:val="00F87502"/>
    <w:rsid w:val="00F95AEE"/>
    <w:rsid w:val="00FF359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36E4"/>
    <w:pPr>
      <w:ind w:left="720"/>
      <w:contextualSpacing/>
    </w:pPr>
  </w:style>
  <w:style w:type="paragraph" w:styleId="Header">
    <w:name w:val="header"/>
    <w:basedOn w:val="Normal"/>
    <w:link w:val="HeaderChar"/>
    <w:uiPriority w:val="99"/>
    <w:unhideWhenUsed/>
    <w:rsid w:val="00AE36E4"/>
    <w:pPr>
      <w:tabs>
        <w:tab w:val="center" w:pos="4320"/>
        <w:tab w:val="right" w:pos="8640"/>
      </w:tabs>
    </w:pPr>
  </w:style>
  <w:style w:type="character" w:customStyle="1" w:styleId="HeaderChar">
    <w:name w:val="Header Char"/>
    <w:basedOn w:val="DefaultParagraphFont"/>
    <w:link w:val="Header"/>
    <w:uiPriority w:val="99"/>
    <w:rsid w:val="00AE36E4"/>
  </w:style>
  <w:style w:type="paragraph" w:styleId="Footer">
    <w:name w:val="footer"/>
    <w:basedOn w:val="Normal"/>
    <w:link w:val="FooterChar"/>
    <w:uiPriority w:val="99"/>
    <w:unhideWhenUsed/>
    <w:rsid w:val="00AE36E4"/>
    <w:pPr>
      <w:tabs>
        <w:tab w:val="center" w:pos="4320"/>
        <w:tab w:val="right" w:pos="8640"/>
      </w:tabs>
    </w:pPr>
  </w:style>
  <w:style w:type="character" w:customStyle="1" w:styleId="FooterChar">
    <w:name w:val="Footer Char"/>
    <w:basedOn w:val="DefaultParagraphFont"/>
    <w:link w:val="Footer"/>
    <w:uiPriority w:val="99"/>
    <w:rsid w:val="00AE36E4"/>
  </w:style>
  <w:style w:type="paragraph" w:styleId="BalloonText">
    <w:name w:val="Balloon Text"/>
    <w:basedOn w:val="Normal"/>
    <w:link w:val="BalloonTextChar"/>
    <w:uiPriority w:val="99"/>
    <w:semiHidden/>
    <w:unhideWhenUsed/>
    <w:rsid w:val="00297C50"/>
    <w:rPr>
      <w:rFonts w:ascii="Tahoma" w:hAnsi="Tahoma" w:cs="Tahoma"/>
      <w:sz w:val="16"/>
      <w:szCs w:val="16"/>
    </w:rPr>
  </w:style>
  <w:style w:type="character" w:customStyle="1" w:styleId="BalloonTextChar">
    <w:name w:val="Balloon Text Char"/>
    <w:basedOn w:val="DefaultParagraphFont"/>
    <w:link w:val="BalloonText"/>
    <w:uiPriority w:val="99"/>
    <w:semiHidden/>
    <w:rsid w:val="00297C5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36E4"/>
    <w:pPr>
      <w:ind w:left="720"/>
      <w:contextualSpacing/>
    </w:pPr>
  </w:style>
  <w:style w:type="paragraph" w:styleId="Header">
    <w:name w:val="header"/>
    <w:basedOn w:val="Normal"/>
    <w:link w:val="HeaderChar"/>
    <w:uiPriority w:val="99"/>
    <w:unhideWhenUsed/>
    <w:rsid w:val="00AE36E4"/>
    <w:pPr>
      <w:tabs>
        <w:tab w:val="center" w:pos="4320"/>
        <w:tab w:val="right" w:pos="8640"/>
      </w:tabs>
    </w:pPr>
  </w:style>
  <w:style w:type="character" w:customStyle="1" w:styleId="HeaderChar">
    <w:name w:val="Header Char"/>
    <w:basedOn w:val="DefaultParagraphFont"/>
    <w:link w:val="Header"/>
    <w:uiPriority w:val="99"/>
    <w:rsid w:val="00AE36E4"/>
  </w:style>
  <w:style w:type="paragraph" w:styleId="Footer">
    <w:name w:val="footer"/>
    <w:basedOn w:val="Normal"/>
    <w:link w:val="FooterChar"/>
    <w:uiPriority w:val="99"/>
    <w:unhideWhenUsed/>
    <w:rsid w:val="00AE36E4"/>
    <w:pPr>
      <w:tabs>
        <w:tab w:val="center" w:pos="4320"/>
        <w:tab w:val="right" w:pos="8640"/>
      </w:tabs>
    </w:pPr>
  </w:style>
  <w:style w:type="character" w:customStyle="1" w:styleId="FooterChar">
    <w:name w:val="Footer Char"/>
    <w:basedOn w:val="DefaultParagraphFont"/>
    <w:link w:val="Footer"/>
    <w:uiPriority w:val="99"/>
    <w:rsid w:val="00AE36E4"/>
  </w:style>
  <w:style w:type="paragraph" w:styleId="BalloonText">
    <w:name w:val="Balloon Text"/>
    <w:basedOn w:val="Normal"/>
    <w:link w:val="BalloonTextChar"/>
    <w:uiPriority w:val="99"/>
    <w:semiHidden/>
    <w:unhideWhenUsed/>
    <w:rsid w:val="00297C50"/>
    <w:rPr>
      <w:rFonts w:ascii="Tahoma" w:hAnsi="Tahoma" w:cs="Tahoma"/>
      <w:sz w:val="16"/>
      <w:szCs w:val="16"/>
    </w:rPr>
  </w:style>
  <w:style w:type="character" w:customStyle="1" w:styleId="BalloonTextChar">
    <w:name w:val="Balloon Text Char"/>
    <w:basedOn w:val="DefaultParagraphFont"/>
    <w:link w:val="BalloonText"/>
    <w:uiPriority w:val="99"/>
    <w:semiHidden/>
    <w:rsid w:val="00297C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707</Words>
  <Characters>4035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NSSL</Company>
  <LinksUpToDate>false</LinksUpToDate>
  <CharactersWithSpaces>4733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Race Clark</dc:creator>
  <cp:lastModifiedBy>GSSVice Chair UOSA</cp:lastModifiedBy>
  <cp:revision>4</cp:revision>
  <cp:lastPrinted>2013-04-01T20:30:00Z</cp:lastPrinted>
  <dcterms:created xsi:type="dcterms:W3CDTF">2013-09-19T21:24:00Z</dcterms:created>
  <dcterms:modified xsi:type="dcterms:W3CDTF">2013-09-19T21:25:00Z</dcterms:modified>
</cp:coreProperties>
</file>