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05" w:rsidRPr="00B848F8" w:rsidRDefault="00E46105" w:rsidP="00E46105">
      <w:pPr>
        <w:jc w:val="center"/>
        <w:rPr>
          <w:rFonts w:ascii="Engravers MT" w:hAnsi="Engravers MT"/>
          <w:b/>
          <w:sz w:val="28"/>
          <w:szCs w:val="28"/>
          <w:lang w:val="es-ES"/>
        </w:rPr>
      </w:pPr>
      <w:r w:rsidRPr="00B848F8">
        <w:rPr>
          <w:rFonts w:ascii="Engravers MT" w:hAnsi="Engravers MT"/>
          <w:b/>
          <w:sz w:val="28"/>
          <w:szCs w:val="28"/>
          <w:lang w:val="es-ES"/>
        </w:rPr>
        <w:t>El Novosantanderino</w:t>
      </w:r>
    </w:p>
    <w:p w:rsidR="00E46105" w:rsidRPr="006164AE" w:rsidRDefault="00E46105" w:rsidP="00E46105">
      <w:pPr>
        <w:contextualSpacing/>
        <w:jc w:val="center"/>
        <w:rPr>
          <w:rFonts w:ascii="Cambria" w:hAnsi="Cambria"/>
          <w:b/>
          <w:sz w:val="18"/>
          <w:szCs w:val="18"/>
          <w:lang w:val="es-ES"/>
        </w:rPr>
      </w:pPr>
      <w:r w:rsidRPr="006164AE">
        <w:rPr>
          <w:rFonts w:ascii="Cambria" w:hAnsi="Cambria"/>
          <w:b/>
          <w:sz w:val="18"/>
          <w:szCs w:val="18"/>
          <w:lang w:val="es-ES"/>
        </w:rPr>
        <w:t>Anuario Literario Arbitrado del Departamento de Lenguas Modernas de  la Universidad de Texas en Brownsville y Texas Southmost College</w:t>
      </w:r>
    </w:p>
    <w:p w:rsidR="00E46105" w:rsidRPr="006164AE" w:rsidRDefault="00E46105" w:rsidP="00E46105">
      <w:pPr>
        <w:contextualSpacing/>
        <w:jc w:val="center"/>
        <w:rPr>
          <w:rFonts w:ascii="Cambria" w:hAnsi="Cambria"/>
          <w:b/>
          <w:sz w:val="18"/>
          <w:szCs w:val="18"/>
          <w:lang w:val="es-ES"/>
        </w:rPr>
      </w:pPr>
      <w:r w:rsidRPr="006164AE">
        <w:rPr>
          <w:rFonts w:ascii="Cambria" w:hAnsi="Cambria"/>
          <w:b/>
          <w:sz w:val="18"/>
          <w:szCs w:val="18"/>
          <w:lang w:val="es-ES"/>
        </w:rPr>
        <w:t xml:space="preserve"> al servicio de un hispanismo orgullosamente autónomo</w:t>
      </w:r>
    </w:p>
    <w:p w:rsidR="00E46105" w:rsidRDefault="00E46105" w:rsidP="00E46105">
      <w:pPr>
        <w:contextualSpacing/>
        <w:rPr>
          <w:rFonts w:ascii="Cambria" w:hAnsi="Cambria"/>
          <w:b/>
          <w:sz w:val="20"/>
          <w:szCs w:val="20"/>
          <w:lang w:val="es-ES"/>
        </w:rPr>
      </w:pPr>
    </w:p>
    <w:p w:rsidR="00E46105" w:rsidRDefault="00E46105" w:rsidP="00E46105">
      <w:pPr>
        <w:contextualSpacing/>
        <w:rPr>
          <w:rFonts w:ascii="Cambria" w:hAnsi="Cambria"/>
          <w:b/>
          <w:sz w:val="18"/>
          <w:szCs w:val="18"/>
          <w:lang w:val="es-ES"/>
        </w:rPr>
      </w:pPr>
      <w:r w:rsidRPr="0034772E">
        <w:rPr>
          <w:rFonts w:ascii="Cambria" w:hAnsi="Cambria"/>
          <w:b/>
          <w:sz w:val="18"/>
          <w:szCs w:val="18"/>
          <w:lang w:val="es-ES"/>
        </w:rPr>
        <w:t xml:space="preserve">EDITOR EN JEFE </w:t>
      </w:r>
      <w:r>
        <w:rPr>
          <w:rFonts w:ascii="Cambria" w:hAnsi="Cambria"/>
          <w:b/>
          <w:sz w:val="18"/>
          <w:szCs w:val="18"/>
          <w:lang w:val="es-ES"/>
        </w:rPr>
        <w:tab/>
        <w:t xml:space="preserve">          </w:t>
      </w:r>
      <w:r w:rsidRPr="0034772E">
        <w:rPr>
          <w:rFonts w:ascii="Cambria" w:hAnsi="Cambria"/>
          <w:b/>
          <w:sz w:val="18"/>
          <w:szCs w:val="18"/>
          <w:lang w:val="es-ES"/>
        </w:rPr>
        <w:t>MIEMBRO HONORARIO</w:t>
      </w:r>
      <w:r>
        <w:rPr>
          <w:rFonts w:ascii="Cambria" w:hAnsi="Cambria"/>
          <w:b/>
          <w:sz w:val="18"/>
          <w:szCs w:val="18"/>
          <w:lang w:val="es-ES"/>
        </w:rPr>
        <w:t xml:space="preserve"> </w:t>
      </w:r>
      <w:r w:rsidRPr="0034772E">
        <w:rPr>
          <w:rFonts w:ascii="Cambria" w:hAnsi="Cambria"/>
          <w:b/>
          <w:sz w:val="18"/>
          <w:szCs w:val="18"/>
          <w:lang w:val="es-ES"/>
        </w:rPr>
        <w:t>DEL  CONSEJO</w:t>
      </w:r>
    </w:p>
    <w:p w:rsidR="00E46105" w:rsidRDefault="00E46105" w:rsidP="00E46105">
      <w:pPr>
        <w:contextualSpacing/>
        <w:rPr>
          <w:rFonts w:ascii="Cambria" w:hAnsi="Cambria"/>
          <w:b/>
          <w:sz w:val="16"/>
          <w:szCs w:val="16"/>
          <w:lang w:val="es-ES"/>
        </w:rPr>
      </w:pPr>
      <w:r>
        <w:rPr>
          <w:rFonts w:ascii="Cambria" w:hAnsi="Cambria"/>
          <w:b/>
          <w:sz w:val="16"/>
          <w:szCs w:val="16"/>
          <w:lang w:val="es-ES"/>
        </w:rPr>
        <w:t xml:space="preserve">J.  A. </w:t>
      </w:r>
      <w:r w:rsidRPr="006164AE">
        <w:rPr>
          <w:rFonts w:ascii="Cambria" w:hAnsi="Cambria"/>
          <w:b/>
          <w:sz w:val="16"/>
          <w:szCs w:val="16"/>
          <w:lang w:val="es-ES"/>
        </w:rPr>
        <w:t xml:space="preserve"> González</w:t>
      </w:r>
      <w:r w:rsidRPr="00344773">
        <w:rPr>
          <w:rFonts w:ascii="Cambria" w:hAnsi="Cambria"/>
          <w:b/>
          <w:sz w:val="16"/>
          <w:szCs w:val="16"/>
          <w:lang w:val="es-ES"/>
        </w:rPr>
        <w:t xml:space="preserve"> </w:t>
      </w:r>
      <w:r>
        <w:rPr>
          <w:rFonts w:ascii="Cambria" w:hAnsi="Cambria"/>
          <w:b/>
          <w:sz w:val="16"/>
          <w:szCs w:val="16"/>
          <w:lang w:val="es-ES"/>
        </w:rPr>
        <w:tab/>
        <w:t xml:space="preserve">           </w:t>
      </w:r>
      <w:r w:rsidRPr="00344773">
        <w:rPr>
          <w:rFonts w:ascii="Cambria" w:hAnsi="Cambria"/>
          <w:b/>
          <w:sz w:val="16"/>
          <w:szCs w:val="16"/>
          <w:lang w:val="es-ES"/>
        </w:rPr>
        <w:t>R. Rolando Hinojosa-Smith</w:t>
      </w:r>
      <w:r>
        <w:rPr>
          <w:rFonts w:ascii="Cambria" w:hAnsi="Cambria"/>
          <w:b/>
          <w:sz w:val="16"/>
          <w:szCs w:val="16"/>
          <w:lang w:val="es-ES"/>
        </w:rPr>
        <w:t xml:space="preserve">, </w:t>
      </w:r>
      <w:r w:rsidRPr="00344773">
        <w:rPr>
          <w:rFonts w:ascii="Cambria" w:hAnsi="Cambria"/>
          <w:b/>
          <w:sz w:val="16"/>
          <w:szCs w:val="16"/>
          <w:lang w:val="es-ES"/>
        </w:rPr>
        <w:t>UT Austin</w:t>
      </w:r>
      <w:r>
        <w:rPr>
          <w:rFonts w:ascii="Cambria" w:hAnsi="Cambria"/>
          <w:b/>
          <w:sz w:val="16"/>
          <w:szCs w:val="16"/>
          <w:lang w:val="es-ES"/>
        </w:rPr>
        <w:t>, Tx.</w:t>
      </w:r>
    </w:p>
    <w:p w:rsidR="00E46105" w:rsidRDefault="00E46105" w:rsidP="00E46105">
      <w:pPr>
        <w:contextualSpacing/>
        <w:rPr>
          <w:rFonts w:ascii="Cambria" w:hAnsi="Cambria"/>
          <w:b/>
          <w:sz w:val="18"/>
          <w:szCs w:val="18"/>
          <w:lang w:val="es-ES"/>
        </w:rPr>
      </w:pPr>
    </w:p>
    <w:p w:rsidR="00E46105" w:rsidRDefault="00E46105" w:rsidP="00E46105">
      <w:pPr>
        <w:contextualSpacing/>
        <w:rPr>
          <w:rFonts w:ascii="Cambria" w:hAnsi="Cambria"/>
          <w:b/>
          <w:sz w:val="20"/>
          <w:szCs w:val="20"/>
          <w:lang w:val="es-ES"/>
        </w:rPr>
      </w:pPr>
      <w:r w:rsidRPr="0034772E">
        <w:rPr>
          <w:rFonts w:ascii="Cambria" w:hAnsi="Cambria"/>
          <w:b/>
          <w:sz w:val="18"/>
          <w:szCs w:val="18"/>
          <w:lang w:val="es-ES"/>
        </w:rPr>
        <w:t>EDITOR ASOCIADO</w:t>
      </w:r>
      <w:r>
        <w:rPr>
          <w:rFonts w:ascii="Cambria" w:hAnsi="Cambria"/>
          <w:b/>
          <w:sz w:val="18"/>
          <w:szCs w:val="18"/>
          <w:lang w:val="es-ES"/>
        </w:rPr>
        <w:t xml:space="preserve">       </w:t>
      </w:r>
      <w:r w:rsidRPr="0034772E">
        <w:rPr>
          <w:rFonts w:ascii="Cambria" w:hAnsi="Cambria"/>
          <w:b/>
          <w:sz w:val="18"/>
          <w:szCs w:val="18"/>
          <w:lang w:val="es-ES"/>
        </w:rPr>
        <w:t>CONSEJO CONSULTIVO EDITORIAL</w:t>
      </w:r>
    </w:p>
    <w:p w:rsidR="00E46105" w:rsidRDefault="00E46105" w:rsidP="00E46105">
      <w:pPr>
        <w:contextualSpacing/>
        <w:rPr>
          <w:rFonts w:ascii="Cambria" w:hAnsi="Cambria"/>
          <w:b/>
          <w:sz w:val="16"/>
          <w:szCs w:val="16"/>
          <w:lang w:val="es-ES"/>
        </w:rPr>
      </w:pPr>
      <w:r w:rsidRPr="006164AE">
        <w:rPr>
          <w:rFonts w:ascii="Cambria" w:hAnsi="Cambria"/>
          <w:b/>
          <w:sz w:val="16"/>
          <w:szCs w:val="16"/>
          <w:lang w:val="es-ES"/>
        </w:rPr>
        <w:t>Cipriano A. Cárdenas</w:t>
      </w:r>
      <w:r>
        <w:rPr>
          <w:rFonts w:ascii="Cambria" w:hAnsi="Cambria"/>
          <w:b/>
          <w:sz w:val="16"/>
          <w:szCs w:val="16"/>
          <w:lang w:val="es-ES"/>
        </w:rPr>
        <w:t xml:space="preserve">         </w:t>
      </w:r>
      <w:r w:rsidRPr="006164AE">
        <w:rPr>
          <w:rFonts w:ascii="Cambria" w:hAnsi="Cambria"/>
          <w:b/>
          <w:sz w:val="16"/>
          <w:szCs w:val="16"/>
          <w:lang w:val="es-ES"/>
        </w:rPr>
        <w:t xml:space="preserve">Víctor </w:t>
      </w:r>
      <w:r>
        <w:rPr>
          <w:rFonts w:ascii="Cambria" w:hAnsi="Cambria"/>
          <w:b/>
          <w:sz w:val="16"/>
          <w:szCs w:val="16"/>
          <w:lang w:val="es-ES"/>
        </w:rPr>
        <w:t>Barrera Enderle  UANL, Mon.</w:t>
      </w:r>
      <w:r w:rsidRPr="006164AE">
        <w:rPr>
          <w:rFonts w:ascii="Cambria" w:hAnsi="Cambria"/>
          <w:b/>
          <w:sz w:val="16"/>
          <w:szCs w:val="16"/>
          <w:lang w:val="es-ES"/>
        </w:rPr>
        <w:t>, Mex.</w:t>
      </w:r>
    </w:p>
    <w:p w:rsidR="00E46105" w:rsidRDefault="00E46105" w:rsidP="00E46105">
      <w:pPr>
        <w:contextualSpacing/>
        <w:rPr>
          <w:rFonts w:ascii="Cambria" w:hAnsi="Cambria"/>
          <w:b/>
          <w:sz w:val="20"/>
          <w:szCs w:val="20"/>
          <w:lang w:val="es-ES"/>
        </w:rPr>
      </w:pPr>
      <w:r>
        <w:rPr>
          <w:rFonts w:ascii="Cambria" w:hAnsi="Cambria"/>
          <w:b/>
          <w:sz w:val="20"/>
          <w:szCs w:val="20"/>
          <w:lang w:val="es-ES"/>
        </w:rPr>
        <w:tab/>
      </w:r>
      <w:r>
        <w:rPr>
          <w:rFonts w:ascii="Cambria" w:hAnsi="Cambria"/>
          <w:b/>
          <w:sz w:val="20"/>
          <w:szCs w:val="20"/>
          <w:lang w:val="es-ES"/>
        </w:rPr>
        <w:tab/>
        <w:t xml:space="preserve">          </w:t>
      </w:r>
      <w:r>
        <w:rPr>
          <w:rFonts w:ascii="Cambria" w:hAnsi="Cambria"/>
          <w:b/>
          <w:sz w:val="16"/>
          <w:szCs w:val="16"/>
          <w:lang w:val="es-ES"/>
        </w:rPr>
        <w:t>H</w:t>
      </w:r>
      <w:r w:rsidR="00B806FE">
        <w:rPr>
          <w:rFonts w:ascii="Cambria" w:hAnsi="Cambria"/>
          <w:b/>
          <w:sz w:val="16"/>
          <w:szCs w:val="16"/>
          <w:lang w:val="es-ES"/>
        </w:rPr>
        <w:t>éctor Carreto, U.A.C.M.</w:t>
      </w:r>
    </w:p>
    <w:p w:rsidR="00E46105" w:rsidRPr="006164AE" w:rsidRDefault="00E46105" w:rsidP="00E46105">
      <w:pPr>
        <w:contextualSpacing/>
        <w:rPr>
          <w:rFonts w:ascii="Cambria" w:hAnsi="Cambria"/>
          <w:b/>
          <w:sz w:val="16"/>
          <w:szCs w:val="16"/>
          <w:lang w:val="es-ES"/>
        </w:rPr>
      </w:pPr>
      <w:r>
        <w:rPr>
          <w:rFonts w:ascii="Cambria" w:hAnsi="Cambria"/>
          <w:b/>
          <w:sz w:val="16"/>
          <w:szCs w:val="16"/>
          <w:lang w:val="es-ES"/>
        </w:rPr>
        <w:tab/>
      </w:r>
      <w:r>
        <w:rPr>
          <w:rFonts w:ascii="Cambria" w:hAnsi="Cambria"/>
          <w:b/>
          <w:sz w:val="16"/>
          <w:szCs w:val="16"/>
          <w:lang w:val="es-ES"/>
        </w:rPr>
        <w:tab/>
        <w:t xml:space="preserve">            José Juan Colín, U. de Ok. en Norman, Ok.</w:t>
      </w:r>
      <w:r>
        <w:rPr>
          <w:rFonts w:ascii="Cambria" w:hAnsi="Cambria"/>
          <w:b/>
          <w:sz w:val="16"/>
          <w:szCs w:val="16"/>
          <w:lang w:val="es-ES"/>
        </w:rPr>
        <w:tab/>
        <w:t xml:space="preserve">                </w:t>
      </w:r>
    </w:p>
    <w:p w:rsidR="00E46105" w:rsidRPr="006164AE" w:rsidRDefault="00E46105" w:rsidP="00E46105">
      <w:pPr>
        <w:contextualSpacing/>
        <w:rPr>
          <w:rFonts w:ascii="Cambria" w:hAnsi="Cambria"/>
          <w:b/>
          <w:sz w:val="16"/>
          <w:szCs w:val="16"/>
          <w:lang w:val="es-ES"/>
        </w:rPr>
      </w:pPr>
      <w:r>
        <w:rPr>
          <w:rFonts w:ascii="Cambria" w:hAnsi="Cambria"/>
          <w:b/>
          <w:sz w:val="16"/>
          <w:szCs w:val="16"/>
          <w:lang w:val="es-ES"/>
        </w:rPr>
        <w:t xml:space="preserve">     </w:t>
      </w:r>
      <w:r>
        <w:rPr>
          <w:rFonts w:ascii="Cambria" w:hAnsi="Cambria"/>
          <w:b/>
          <w:sz w:val="16"/>
          <w:szCs w:val="16"/>
          <w:lang w:val="es-ES"/>
        </w:rPr>
        <w:tab/>
      </w:r>
      <w:r>
        <w:rPr>
          <w:rFonts w:ascii="Cambria" w:hAnsi="Cambria"/>
          <w:b/>
          <w:sz w:val="16"/>
          <w:szCs w:val="16"/>
          <w:lang w:val="es-ES"/>
        </w:rPr>
        <w:tab/>
        <w:t xml:space="preserve">            Roberto De la Torre,</w:t>
      </w:r>
      <w:r w:rsidRPr="006164AE">
        <w:rPr>
          <w:rFonts w:ascii="Cambria" w:hAnsi="Cambria"/>
          <w:b/>
          <w:sz w:val="16"/>
          <w:szCs w:val="16"/>
          <w:lang w:val="es-ES"/>
        </w:rPr>
        <w:t xml:space="preserve"> McAllen Tx.</w:t>
      </w:r>
      <w:r>
        <w:rPr>
          <w:rFonts w:ascii="Cambria" w:hAnsi="Cambria"/>
          <w:b/>
          <w:sz w:val="16"/>
          <w:szCs w:val="16"/>
          <w:lang w:val="es-ES"/>
        </w:rPr>
        <w:t xml:space="preserve">        </w:t>
      </w:r>
    </w:p>
    <w:p w:rsidR="00E46105" w:rsidRPr="006164AE" w:rsidRDefault="00E46105" w:rsidP="00E46105">
      <w:pPr>
        <w:contextualSpacing/>
        <w:rPr>
          <w:rFonts w:ascii="Cambria" w:hAnsi="Cambria"/>
          <w:b/>
          <w:sz w:val="16"/>
          <w:szCs w:val="16"/>
          <w:lang w:val="es-ES"/>
        </w:rPr>
      </w:pPr>
      <w:r>
        <w:rPr>
          <w:rFonts w:ascii="Cambria" w:hAnsi="Cambria"/>
          <w:b/>
          <w:sz w:val="16"/>
          <w:szCs w:val="16"/>
          <w:lang w:val="es-ES"/>
        </w:rPr>
        <w:tab/>
      </w:r>
      <w:r>
        <w:rPr>
          <w:rFonts w:ascii="Cambria" w:hAnsi="Cambria"/>
          <w:b/>
          <w:sz w:val="16"/>
          <w:szCs w:val="16"/>
          <w:lang w:val="es-ES"/>
        </w:rPr>
        <w:tab/>
        <w:t xml:space="preserve">            Lino García, Jr.Emérito, UT PanAm, Ed</w:t>
      </w:r>
      <w:r w:rsidRPr="006164AE">
        <w:rPr>
          <w:rFonts w:ascii="Cambria" w:hAnsi="Cambria"/>
          <w:b/>
          <w:sz w:val="16"/>
          <w:szCs w:val="16"/>
          <w:lang w:val="es-ES"/>
        </w:rPr>
        <w:t>. Tx.</w:t>
      </w:r>
      <w:r w:rsidRPr="006164AE">
        <w:rPr>
          <w:rFonts w:ascii="Cambria" w:hAnsi="Cambria"/>
          <w:b/>
          <w:sz w:val="16"/>
          <w:szCs w:val="16"/>
          <w:lang w:val="es-ES"/>
        </w:rPr>
        <w:tab/>
      </w:r>
    </w:p>
    <w:p w:rsidR="00E46105" w:rsidRPr="006164AE" w:rsidRDefault="00E46105" w:rsidP="00E46105">
      <w:pPr>
        <w:contextualSpacing/>
        <w:rPr>
          <w:rFonts w:ascii="Cambria" w:hAnsi="Cambria"/>
          <w:b/>
          <w:sz w:val="16"/>
          <w:szCs w:val="16"/>
          <w:lang w:val="es-ES"/>
        </w:rPr>
      </w:pPr>
      <w:r>
        <w:rPr>
          <w:rFonts w:ascii="Cambria" w:hAnsi="Cambria"/>
          <w:b/>
          <w:sz w:val="16"/>
          <w:szCs w:val="16"/>
          <w:lang w:val="es-ES"/>
        </w:rPr>
        <w:t xml:space="preserve">   </w:t>
      </w:r>
      <w:r>
        <w:rPr>
          <w:rFonts w:ascii="Cambria" w:hAnsi="Cambria"/>
          <w:b/>
          <w:sz w:val="16"/>
          <w:szCs w:val="16"/>
          <w:lang w:val="es-ES"/>
        </w:rPr>
        <w:tab/>
      </w:r>
      <w:r>
        <w:rPr>
          <w:rFonts w:ascii="Cambria" w:hAnsi="Cambria"/>
          <w:b/>
          <w:sz w:val="16"/>
          <w:szCs w:val="16"/>
          <w:lang w:val="es-ES"/>
        </w:rPr>
        <w:tab/>
        <w:t xml:space="preserve">            </w:t>
      </w:r>
      <w:r w:rsidRPr="0034772E">
        <w:rPr>
          <w:rFonts w:ascii="Cambria" w:hAnsi="Cambria"/>
          <w:b/>
          <w:sz w:val="16"/>
          <w:szCs w:val="16"/>
          <w:lang w:val="es-ES"/>
        </w:rPr>
        <w:t>Jesús Rosales, Arizona State U. , Tempe, Az.</w:t>
      </w:r>
      <w:r>
        <w:rPr>
          <w:rFonts w:ascii="Cambria" w:hAnsi="Cambria"/>
          <w:b/>
          <w:sz w:val="16"/>
          <w:szCs w:val="16"/>
          <w:lang w:val="es-ES"/>
        </w:rPr>
        <w:t xml:space="preserve">          </w:t>
      </w:r>
    </w:p>
    <w:p w:rsidR="00E46105" w:rsidRPr="006164AE" w:rsidRDefault="00E46105" w:rsidP="00E46105">
      <w:pPr>
        <w:contextualSpacing/>
        <w:rPr>
          <w:rFonts w:ascii="Cambria" w:hAnsi="Cambria"/>
          <w:b/>
          <w:sz w:val="16"/>
          <w:szCs w:val="16"/>
          <w:lang w:val="es-ES"/>
        </w:rPr>
      </w:pPr>
      <w:r>
        <w:rPr>
          <w:rFonts w:ascii="Cambria" w:hAnsi="Cambria"/>
          <w:b/>
          <w:sz w:val="16"/>
          <w:szCs w:val="16"/>
          <w:lang w:val="es-ES"/>
        </w:rPr>
        <w:t xml:space="preserve">                             </w:t>
      </w:r>
      <w:r>
        <w:rPr>
          <w:rFonts w:ascii="Cambria" w:hAnsi="Cambria"/>
          <w:b/>
          <w:sz w:val="16"/>
          <w:szCs w:val="16"/>
          <w:lang w:val="es-ES"/>
        </w:rPr>
        <w:tab/>
        <w:t xml:space="preserve">            Javier Villarreal, Tx.</w:t>
      </w:r>
      <w:r w:rsidRPr="00344773">
        <w:rPr>
          <w:rFonts w:ascii="Cambria" w:hAnsi="Cambria"/>
          <w:b/>
          <w:sz w:val="16"/>
          <w:szCs w:val="16"/>
          <w:lang w:val="es-ES"/>
        </w:rPr>
        <w:t xml:space="preserve"> A &amp; M U., C. C., Tx</w:t>
      </w:r>
    </w:p>
    <w:p w:rsidR="00E46105" w:rsidRPr="00101133" w:rsidRDefault="00E46105" w:rsidP="00E46105">
      <w:pPr>
        <w:contextualSpacing/>
        <w:rPr>
          <w:rFonts w:ascii="Cambria" w:hAnsi="Cambria"/>
          <w:b/>
          <w:sz w:val="16"/>
          <w:szCs w:val="16"/>
          <w:lang w:val="es-ES"/>
        </w:rPr>
      </w:pPr>
      <w:r>
        <w:rPr>
          <w:rFonts w:ascii="Cambria" w:hAnsi="Cambria"/>
          <w:b/>
          <w:sz w:val="16"/>
          <w:szCs w:val="16"/>
          <w:lang w:val="es-ES"/>
        </w:rPr>
        <w:t xml:space="preserve">     </w:t>
      </w:r>
    </w:p>
    <w:p w:rsidR="00E46105" w:rsidRPr="0034772E" w:rsidRDefault="00E46105" w:rsidP="00E46105">
      <w:pPr>
        <w:ind w:left="1440"/>
        <w:contextualSpacing/>
        <w:rPr>
          <w:rFonts w:ascii="Cambria" w:hAnsi="Cambria"/>
          <w:b/>
          <w:sz w:val="18"/>
          <w:szCs w:val="18"/>
          <w:lang w:val="es-ES"/>
        </w:rPr>
      </w:pPr>
      <w:r>
        <w:rPr>
          <w:rFonts w:ascii="Cambria" w:hAnsi="Cambria"/>
          <w:b/>
          <w:sz w:val="18"/>
          <w:szCs w:val="18"/>
          <w:lang w:val="es-ES"/>
        </w:rPr>
        <w:t xml:space="preserve">     </w:t>
      </w:r>
      <w:r w:rsidRPr="0034772E">
        <w:rPr>
          <w:rFonts w:ascii="Cambria" w:hAnsi="Cambria"/>
          <w:b/>
          <w:sz w:val="18"/>
          <w:szCs w:val="18"/>
          <w:lang w:val="es-ES"/>
        </w:rPr>
        <w:t>CONSEJO EDITORIAL</w:t>
      </w:r>
    </w:p>
    <w:p w:rsidR="00E46105" w:rsidRPr="00344773" w:rsidRDefault="00E46105" w:rsidP="00E46105">
      <w:pPr>
        <w:contextualSpacing/>
        <w:rPr>
          <w:rFonts w:ascii="Cambria" w:hAnsi="Cambria"/>
          <w:b/>
          <w:sz w:val="16"/>
          <w:szCs w:val="16"/>
          <w:lang w:val="es-ES"/>
        </w:rPr>
      </w:pPr>
      <w:r w:rsidRPr="00344773">
        <w:rPr>
          <w:rFonts w:ascii="Cambria" w:hAnsi="Cambria"/>
          <w:b/>
          <w:sz w:val="16"/>
          <w:szCs w:val="16"/>
          <w:lang w:val="es-ES"/>
        </w:rPr>
        <w:t>Roberto M. Cortina</w:t>
      </w:r>
      <w:r w:rsidRPr="00344773">
        <w:rPr>
          <w:rFonts w:ascii="Cambria" w:hAnsi="Cambria"/>
          <w:b/>
          <w:sz w:val="16"/>
          <w:szCs w:val="16"/>
          <w:lang w:val="es-ES"/>
        </w:rPr>
        <w:tab/>
      </w:r>
      <w:r w:rsidRPr="00344773">
        <w:rPr>
          <w:rFonts w:ascii="Cambria" w:hAnsi="Cambria"/>
          <w:b/>
          <w:sz w:val="16"/>
          <w:szCs w:val="16"/>
          <w:lang w:val="es-ES"/>
        </w:rPr>
        <w:tab/>
      </w:r>
      <w:r w:rsidRPr="00344773">
        <w:rPr>
          <w:rFonts w:ascii="Cambria" w:hAnsi="Cambria"/>
          <w:b/>
          <w:sz w:val="16"/>
          <w:szCs w:val="16"/>
          <w:lang w:val="es-ES"/>
        </w:rPr>
        <w:tab/>
      </w:r>
      <w:r w:rsidRPr="00344773">
        <w:rPr>
          <w:rFonts w:ascii="Cambria" w:hAnsi="Cambria"/>
          <w:b/>
          <w:sz w:val="16"/>
          <w:szCs w:val="16"/>
          <w:lang w:val="es-ES"/>
        </w:rPr>
        <w:tab/>
        <w:t>Glenn Martínez</w:t>
      </w:r>
    </w:p>
    <w:p w:rsidR="00E46105" w:rsidRDefault="00E46105" w:rsidP="00E46105">
      <w:pPr>
        <w:contextualSpacing/>
        <w:rPr>
          <w:rFonts w:ascii="Cambria" w:hAnsi="Cambria"/>
          <w:b/>
          <w:sz w:val="16"/>
          <w:szCs w:val="16"/>
          <w:lang w:val="es-ES"/>
        </w:rPr>
      </w:pPr>
      <w:r w:rsidRPr="00344773">
        <w:rPr>
          <w:rFonts w:ascii="Cambria" w:hAnsi="Cambria"/>
          <w:b/>
          <w:sz w:val="16"/>
          <w:szCs w:val="16"/>
          <w:lang w:val="es-ES"/>
        </w:rPr>
        <w:t>Dania López-García</w:t>
      </w:r>
      <w:r>
        <w:rPr>
          <w:rFonts w:ascii="Cambria" w:hAnsi="Cambria"/>
          <w:b/>
          <w:sz w:val="16"/>
          <w:szCs w:val="16"/>
          <w:lang w:val="es-ES"/>
        </w:rPr>
        <w:tab/>
      </w:r>
      <w:r>
        <w:rPr>
          <w:rFonts w:ascii="Cambria" w:hAnsi="Cambria"/>
          <w:b/>
          <w:sz w:val="16"/>
          <w:szCs w:val="16"/>
          <w:lang w:val="es-ES"/>
        </w:rPr>
        <w:tab/>
      </w:r>
      <w:r>
        <w:rPr>
          <w:rFonts w:ascii="Cambria" w:hAnsi="Cambria"/>
          <w:b/>
          <w:sz w:val="16"/>
          <w:szCs w:val="16"/>
          <w:lang w:val="es-ES"/>
        </w:rPr>
        <w:tab/>
      </w:r>
      <w:r>
        <w:rPr>
          <w:rFonts w:ascii="Cambria" w:hAnsi="Cambria"/>
          <w:b/>
          <w:sz w:val="16"/>
          <w:szCs w:val="16"/>
          <w:lang w:val="es-ES"/>
        </w:rPr>
        <w:tab/>
      </w:r>
      <w:r w:rsidRPr="00344773">
        <w:rPr>
          <w:rFonts w:ascii="Cambria" w:hAnsi="Cambria"/>
          <w:b/>
          <w:sz w:val="16"/>
          <w:szCs w:val="16"/>
          <w:lang w:val="es-ES"/>
        </w:rPr>
        <w:t>Ana Peña Oliva</w:t>
      </w:r>
    </w:p>
    <w:p w:rsidR="00E46105" w:rsidRPr="0034772E" w:rsidRDefault="00E46105" w:rsidP="00E46105">
      <w:pPr>
        <w:contextualSpacing/>
        <w:rPr>
          <w:rFonts w:ascii="Cambria" w:hAnsi="Cambria"/>
          <w:b/>
          <w:sz w:val="16"/>
          <w:szCs w:val="16"/>
          <w:lang w:val="es-ES"/>
        </w:rPr>
      </w:pPr>
      <w:r w:rsidRPr="00344773">
        <w:rPr>
          <w:rFonts w:ascii="Cambria" w:hAnsi="Cambria"/>
          <w:b/>
          <w:sz w:val="16"/>
          <w:szCs w:val="16"/>
          <w:lang w:val="es-ES"/>
        </w:rPr>
        <w:t>Ramiro Rodríguez</w:t>
      </w:r>
      <w:r w:rsidRPr="00EF1E35">
        <w:rPr>
          <w:rFonts w:ascii="Cambria" w:hAnsi="Cambria"/>
          <w:b/>
          <w:sz w:val="20"/>
          <w:szCs w:val="20"/>
          <w:lang w:val="es-ES"/>
        </w:rPr>
        <w:tab/>
      </w:r>
      <w:r w:rsidRPr="00EF1E35">
        <w:rPr>
          <w:rFonts w:ascii="Cambria" w:hAnsi="Cambria"/>
          <w:b/>
          <w:sz w:val="20"/>
          <w:szCs w:val="20"/>
          <w:lang w:val="es-ES"/>
        </w:rPr>
        <w:tab/>
      </w:r>
    </w:p>
    <w:p w:rsidR="00E46105" w:rsidRDefault="00E46105" w:rsidP="00E46105">
      <w:pPr>
        <w:contextualSpacing/>
        <w:rPr>
          <w:rFonts w:ascii="Cambria" w:hAnsi="Cambria"/>
          <w:b/>
          <w:sz w:val="20"/>
          <w:szCs w:val="20"/>
          <w:lang w:val="es-ES"/>
        </w:rPr>
      </w:pPr>
    </w:p>
    <w:p w:rsidR="00E46105" w:rsidRPr="00A77288" w:rsidRDefault="00E46105" w:rsidP="00E46105">
      <w:pPr>
        <w:contextualSpacing/>
        <w:jc w:val="both"/>
        <w:rPr>
          <w:rFonts w:ascii="Garamond" w:hAnsi="Garamond"/>
          <w:b/>
          <w:sz w:val="18"/>
          <w:szCs w:val="18"/>
          <w:lang w:val="es-ES"/>
        </w:rPr>
      </w:pPr>
      <w:r w:rsidRPr="00D13D9E">
        <w:rPr>
          <w:rFonts w:ascii="Cambria" w:hAnsi="Cambria"/>
          <w:b/>
          <w:i/>
          <w:sz w:val="18"/>
          <w:szCs w:val="18"/>
          <w:lang w:val="es-ES"/>
        </w:rPr>
        <w:t>El</w:t>
      </w:r>
      <w:r w:rsidRPr="00A77288">
        <w:rPr>
          <w:rFonts w:ascii="Garamond" w:hAnsi="Garamond"/>
          <w:b/>
          <w:sz w:val="18"/>
          <w:szCs w:val="18"/>
          <w:lang w:val="es-ES"/>
        </w:rPr>
        <w:t xml:space="preserve"> </w:t>
      </w:r>
      <w:r w:rsidRPr="00D13D9E">
        <w:rPr>
          <w:rFonts w:ascii="Cambria" w:hAnsi="Cambria"/>
          <w:b/>
          <w:i/>
          <w:sz w:val="18"/>
          <w:szCs w:val="18"/>
          <w:lang w:val="es-ES"/>
        </w:rPr>
        <w:t>Novosantanderino</w:t>
      </w:r>
      <w:r w:rsidRPr="00A77288">
        <w:rPr>
          <w:rFonts w:ascii="Garamond" w:hAnsi="Garamond"/>
          <w:b/>
          <w:sz w:val="18"/>
          <w:szCs w:val="18"/>
          <w:lang w:val="es-ES"/>
        </w:rPr>
        <w:t xml:space="preserve"> hace su aparición en 1996 con el propósito de vincular las expresiones literarias con el proceso editorial, dando permanencia a las creaciones regionales.  Con el paso de los años, su perspectiva  incluyó realzar la gesta expedicionaria de Don José de Escandón y Helguera, Conde de Sierra Gorda, adelantado quien fundó las poblaciones que dieron nombre a la comarca, Nuevo Santander</w:t>
      </w:r>
      <w:r>
        <w:rPr>
          <w:rFonts w:ascii="Garamond" w:hAnsi="Garamond"/>
          <w:b/>
          <w:sz w:val="18"/>
          <w:szCs w:val="18"/>
          <w:lang w:val="es-ES"/>
        </w:rPr>
        <w:t>,</w:t>
      </w:r>
      <w:r w:rsidRPr="00A77288">
        <w:rPr>
          <w:rFonts w:ascii="Garamond" w:hAnsi="Garamond"/>
          <w:b/>
          <w:sz w:val="18"/>
          <w:szCs w:val="18"/>
          <w:lang w:val="es-ES"/>
        </w:rPr>
        <w:t xml:space="preserve"> bajo instrucciones del Virrey de la Nueva España. Desde entonces, se realiza una dedicatoria a las poblaciones del área de influencia y a sus hombres que se han destacado en el campo de las letras.</w:t>
      </w:r>
    </w:p>
    <w:p w:rsidR="00E46105" w:rsidRPr="00A77288" w:rsidRDefault="00E46105" w:rsidP="00E46105">
      <w:pPr>
        <w:contextualSpacing/>
        <w:jc w:val="both"/>
        <w:rPr>
          <w:rFonts w:ascii="Garamond" w:hAnsi="Garamond"/>
          <w:b/>
          <w:sz w:val="18"/>
          <w:szCs w:val="18"/>
          <w:lang w:val="es-ES"/>
        </w:rPr>
      </w:pPr>
      <w:r w:rsidRPr="00A77288">
        <w:rPr>
          <w:rFonts w:ascii="Garamond" w:hAnsi="Garamond"/>
          <w:b/>
          <w:sz w:val="18"/>
          <w:szCs w:val="18"/>
          <w:lang w:val="es-ES"/>
        </w:rPr>
        <w:t xml:space="preserve">Como paso natural, el devenir ha impelido la apertura hacia la captación de las expresiones literarias del mundo hispánico en general, siendo depositario actual de las obras de los escritores que han tenido a bien favorecer </w:t>
      </w:r>
      <w:r>
        <w:rPr>
          <w:rFonts w:ascii="Garamond" w:hAnsi="Garamond"/>
          <w:b/>
          <w:sz w:val="18"/>
          <w:szCs w:val="18"/>
          <w:lang w:val="es-ES"/>
        </w:rPr>
        <w:t xml:space="preserve">a </w:t>
      </w:r>
      <w:r w:rsidRPr="00A77288">
        <w:rPr>
          <w:rFonts w:ascii="Garamond" w:hAnsi="Garamond"/>
          <w:b/>
          <w:sz w:val="18"/>
          <w:szCs w:val="18"/>
          <w:lang w:val="es-ES"/>
        </w:rPr>
        <w:t>la región de influencia con sus trabajos.</w:t>
      </w:r>
      <w:r w:rsidRPr="00A77288">
        <w:rPr>
          <w:rFonts w:ascii="Garamond" w:hAnsi="Garamond"/>
          <w:b/>
          <w:sz w:val="18"/>
          <w:szCs w:val="18"/>
          <w:lang w:val="es-ES"/>
        </w:rPr>
        <w:tab/>
      </w:r>
    </w:p>
    <w:p w:rsidR="00E46105" w:rsidRPr="00832344" w:rsidRDefault="00E46105" w:rsidP="00E46105">
      <w:pPr>
        <w:spacing w:line="276" w:lineRule="auto"/>
        <w:jc w:val="both"/>
        <w:rPr>
          <w:rFonts w:ascii="Garamond" w:hAnsi="Garamond"/>
          <w:b/>
          <w:sz w:val="18"/>
          <w:szCs w:val="18"/>
          <w:u w:val="single"/>
          <w:lang w:val="es-ES"/>
        </w:rPr>
      </w:pPr>
      <w:r w:rsidRPr="00832344">
        <w:rPr>
          <w:rFonts w:ascii="Garamond" w:hAnsi="Garamond"/>
          <w:b/>
          <w:sz w:val="18"/>
          <w:szCs w:val="18"/>
          <w:u w:val="single"/>
          <w:lang w:val="es-ES"/>
        </w:rPr>
        <w:t>Dirección para envío de poesías y narrativa breve:</w:t>
      </w:r>
    </w:p>
    <w:p w:rsidR="00E46105" w:rsidRDefault="0038058B" w:rsidP="00E46105">
      <w:pPr>
        <w:spacing w:line="276" w:lineRule="auto"/>
        <w:contextualSpacing/>
        <w:jc w:val="both"/>
        <w:rPr>
          <w:rFonts w:ascii="Cambria" w:hAnsi="Cambria"/>
          <w:b/>
          <w:sz w:val="18"/>
          <w:szCs w:val="18"/>
          <w:lang w:val="es-ES"/>
        </w:rPr>
      </w:pPr>
      <w:hyperlink r:id="rId6" w:history="1">
        <w:r w:rsidR="00E46105" w:rsidRPr="00A77288">
          <w:rPr>
            <w:rStyle w:val="Hyperlink"/>
            <w:rFonts w:ascii="Cambria" w:hAnsi="Cambria"/>
            <w:b/>
            <w:sz w:val="18"/>
            <w:szCs w:val="18"/>
            <w:lang w:val="es-ES"/>
          </w:rPr>
          <w:t>juanantonio.gonzalez@utb.edu</w:t>
        </w:r>
      </w:hyperlink>
    </w:p>
    <w:p w:rsidR="00E46105" w:rsidRPr="00A77288" w:rsidRDefault="00E46105" w:rsidP="00E46105">
      <w:pPr>
        <w:contextualSpacing/>
        <w:jc w:val="both"/>
        <w:rPr>
          <w:rFonts w:ascii="Cambria" w:hAnsi="Cambria"/>
          <w:b/>
          <w:sz w:val="18"/>
          <w:szCs w:val="18"/>
          <w:lang w:val="es-ES"/>
        </w:rPr>
      </w:pPr>
      <w:r w:rsidRPr="00A77288">
        <w:rPr>
          <w:rFonts w:ascii="Garamond" w:hAnsi="Garamond"/>
          <w:b/>
          <w:sz w:val="18"/>
          <w:szCs w:val="18"/>
          <w:lang w:val="es-ES"/>
        </w:rPr>
        <w:t>Dirección postal:</w:t>
      </w:r>
      <w:r w:rsidRPr="00054277">
        <w:rPr>
          <w:rFonts w:ascii="Garamond" w:hAnsi="Garamond"/>
          <w:sz w:val="18"/>
          <w:szCs w:val="18"/>
          <w:lang w:val="es-ES"/>
        </w:rPr>
        <w:tab/>
      </w:r>
      <w:r w:rsidRPr="00101133">
        <w:rPr>
          <w:rFonts w:ascii="Garamond" w:hAnsi="Garamond"/>
          <w:b/>
          <w:sz w:val="18"/>
          <w:szCs w:val="18"/>
          <w:lang w:val="es-ES"/>
        </w:rPr>
        <w:t>Prof. Juan Antonio González</w:t>
      </w:r>
      <w:r>
        <w:rPr>
          <w:rFonts w:ascii="Garamond" w:hAnsi="Garamond"/>
          <w:b/>
          <w:sz w:val="18"/>
          <w:szCs w:val="18"/>
          <w:lang w:val="es-ES"/>
        </w:rPr>
        <w:t xml:space="preserve"> :.</w:t>
      </w:r>
    </w:p>
    <w:p w:rsidR="00E46105" w:rsidRPr="00E46105" w:rsidRDefault="00E46105" w:rsidP="00E46105">
      <w:pPr>
        <w:ind w:left="720" w:firstLine="720"/>
        <w:contextualSpacing/>
        <w:jc w:val="both"/>
        <w:rPr>
          <w:rFonts w:ascii="Garamond" w:hAnsi="Garamond"/>
          <w:b/>
          <w:sz w:val="18"/>
          <w:szCs w:val="18"/>
        </w:rPr>
      </w:pPr>
      <w:r w:rsidRPr="00E46105">
        <w:rPr>
          <w:rFonts w:ascii="Garamond" w:hAnsi="Garamond"/>
          <w:b/>
          <w:sz w:val="18"/>
          <w:szCs w:val="18"/>
        </w:rPr>
        <w:t>Department of Modern Languages</w:t>
      </w:r>
    </w:p>
    <w:p w:rsidR="00E46105" w:rsidRPr="00101133" w:rsidRDefault="00E46105" w:rsidP="00E46105">
      <w:pPr>
        <w:ind w:left="720" w:firstLine="720"/>
        <w:contextualSpacing/>
        <w:jc w:val="both"/>
        <w:rPr>
          <w:rFonts w:ascii="Garamond" w:hAnsi="Garamond"/>
          <w:b/>
          <w:sz w:val="18"/>
          <w:szCs w:val="18"/>
        </w:rPr>
      </w:pPr>
      <w:r w:rsidRPr="00101133">
        <w:rPr>
          <w:rFonts w:ascii="Garamond" w:hAnsi="Garamond"/>
          <w:b/>
          <w:sz w:val="18"/>
          <w:szCs w:val="18"/>
        </w:rPr>
        <w:t>UTB/TSC</w:t>
      </w:r>
    </w:p>
    <w:p w:rsidR="00E46105" w:rsidRDefault="00E46105" w:rsidP="00E46105">
      <w:pPr>
        <w:ind w:left="720" w:firstLine="720"/>
        <w:contextualSpacing/>
        <w:jc w:val="both"/>
        <w:rPr>
          <w:rFonts w:ascii="Garamond" w:hAnsi="Garamond"/>
          <w:b/>
          <w:sz w:val="18"/>
          <w:szCs w:val="18"/>
        </w:rPr>
      </w:pPr>
      <w:r w:rsidRPr="00101133">
        <w:rPr>
          <w:rFonts w:ascii="Garamond" w:hAnsi="Garamond"/>
          <w:b/>
          <w:sz w:val="18"/>
          <w:szCs w:val="18"/>
        </w:rPr>
        <w:t>80 Fort Brown</w:t>
      </w:r>
    </w:p>
    <w:p w:rsidR="00B87801" w:rsidRPr="00E46105" w:rsidRDefault="00E46105" w:rsidP="00E46105">
      <w:pPr>
        <w:ind w:left="720" w:firstLine="720"/>
        <w:contextualSpacing/>
        <w:jc w:val="both"/>
        <w:rPr>
          <w:rFonts w:ascii="Garamond" w:hAnsi="Garamond"/>
          <w:b/>
          <w:sz w:val="18"/>
          <w:szCs w:val="18"/>
        </w:rPr>
      </w:pPr>
      <w:r w:rsidRPr="00101133">
        <w:rPr>
          <w:rFonts w:ascii="Garamond" w:hAnsi="Garamond"/>
          <w:b/>
          <w:sz w:val="18"/>
          <w:szCs w:val="18"/>
        </w:rPr>
        <w:t>Brownsville, Tx, 78520</w:t>
      </w:r>
    </w:p>
    <w:sectPr w:rsidR="00B87801" w:rsidRPr="00E46105" w:rsidSect="00AA32C1">
      <w:headerReference w:type="even" r:id="rId7"/>
      <w:headerReference w:type="default" r:id="rId8"/>
      <w:footerReference w:type="even" r:id="rId9"/>
      <w:footerReference w:type="default" r:id="rId10"/>
      <w:pgSz w:w="7920" w:h="12240" w:code="26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61E" w:rsidRDefault="00A5261E" w:rsidP="00000ECA">
      <w:r>
        <w:separator/>
      </w:r>
    </w:p>
  </w:endnote>
  <w:endnote w:type="continuationSeparator" w:id="0">
    <w:p w:rsidR="00A5261E" w:rsidRDefault="00A5261E" w:rsidP="00000E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3A" w:rsidRDefault="0038058B">
    <w:pPr>
      <w:pStyle w:val="Footer"/>
      <w:framePr w:wrap="around" w:vAnchor="text" w:hAnchor="margin" w:xAlign="center" w:y="1"/>
      <w:rPr>
        <w:rStyle w:val="PageNumber"/>
      </w:rPr>
    </w:pPr>
    <w:r>
      <w:rPr>
        <w:rStyle w:val="PageNumber"/>
      </w:rPr>
      <w:fldChar w:fldCharType="begin"/>
    </w:r>
    <w:r w:rsidR="00E46105">
      <w:rPr>
        <w:rStyle w:val="PageNumber"/>
      </w:rPr>
      <w:instrText xml:space="preserve">PAGE  </w:instrText>
    </w:r>
    <w:r>
      <w:rPr>
        <w:rStyle w:val="PageNumber"/>
      </w:rPr>
      <w:fldChar w:fldCharType="separate"/>
    </w:r>
    <w:r w:rsidR="00E46105">
      <w:rPr>
        <w:rStyle w:val="PageNumber"/>
        <w:noProof/>
      </w:rPr>
      <w:t>152</w:t>
    </w:r>
    <w:r>
      <w:rPr>
        <w:rStyle w:val="PageNumber"/>
      </w:rPr>
      <w:fldChar w:fldCharType="end"/>
    </w:r>
  </w:p>
  <w:p w:rsidR="007A033A" w:rsidRDefault="00A526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3A" w:rsidRDefault="0038058B">
    <w:pPr>
      <w:pStyle w:val="Footer"/>
      <w:framePr w:wrap="around" w:vAnchor="text" w:hAnchor="margin" w:xAlign="center" w:y="1"/>
      <w:rPr>
        <w:rStyle w:val="PageNumber"/>
      </w:rPr>
    </w:pPr>
    <w:r>
      <w:rPr>
        <w:rStyle w:val="PageNumber"/>
      </w:rPr>
      <w:fldChar w:fldCharType="begin"/>
    </w:r>
    <w:r w:rsidR="00E46105">
      <w:rPr>
        <w:rStyle w:val="PageNumber"/>
      </w:rPr>
      <w:instrText xml:space="preserve">PAGE  </w:instrText>
    </w:r>
    <w:r>
      <w:rPr>
        <w:rStyle w:val="PageNumber"/>
      </w:rPr>
      <w:fldChar w:fldCharType="separate"/>
    </w:r>
    <w:r w:rsidR="00E46105">
      <w:rPr>
        <w:rStyle w:val="PageNumber"/>
        <w:noProof/>
      </w:rPr>
      <w:t>2</w:t>
    </w:r>
    <w:r>
      <w:rPr>
        <w:rStyle w:val="PageNumber"/>
      </w:rPr>
      <w:fldChar w:fldCharType="end"/>
    </w:r>
  </w:p>
  <w:p w:rsidR="007A033A" w:rsidRDefault="00A526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61E" w:rsidRDefault="00A5261E" w:rsidP="00000ECA">
      <w:r>
        <w:separator/>
      </w:r>
    </w:p>
  </w:footnote>
  <w:footnote w:type="continuationSeparator" w:id="0">
    <w:p w:rsidR="00A5261E" w:rsidRDefault="00A5261E" w:rsidP="00000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3A" w:rsidRDefault="00E46105">
    <w:pPr>
      <w:pStyle w:val="Header"/>
      <w:pBdr>
        <w:bottom w:val="single" w:sz="12" w:space="1" w:color="auto"/>
      </w:pBdr>
      <w:rPr>
        <w:b/>
        <w:bCs w:val="0"/>
        <w:i/>
        <w:iCs/>
      </w:rPr>
    </w:pPr>
    <w:r>
      <w:rPr>
        <w:b/>
        <w:bCs w:val="0"/>
        <w:i/>
        <w:iCs/>
      </w:rPr>
      <w:t>El Novosantanderino</w:t>
    </w:r>
  </w:p>
  <w:p w:rsidR="007A033A" w:rsidRDefault="00A5261E">
    <w:pPr>
      <w:pStyle w:val="Header"/>
      <w:rPr>
        <w:b/>
        <w:bCs w:val="0"/>
        <w:i/>
        <w:i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3A" w:rsidRDefault="00E46105">
    <w:pPr>
      <w:pStyle w:val="Header"/>
      <w:pBdr>
        <w:bottom w:val="single" w:sz="12" w:space="1" w:color="auto"/>
      </w:pBdr>
      <w:jc w:val="right"/>
      <w:rPr>
        <w:b/>
        <w:bCs w:val="0"/>
        <w:i/>
        <w:iCs/>
      </w:rPr>
    </w:pPr>
    <w:r>
      <w:rPr>
        <w:b/>
        <w:bCs w:val="0"/>
        <w:i/>
        <w:iCs/>
      </w:rPr>
      <w:t>Tomo 8, Número 1</w:t>
    </w:r>
  </w:p>
  <w:p w:rsidR="007A033A" w:rsidRDefault="00A5261E">
    <w:pPr>
      <w:pStyle w:val="Header"/>
      <w:jc w:val="right"/>
      <w:rPr>
        <w:b/>
        <w:bCs w:val="0"/>
        <w:i/>
        <w:iC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E7D68"/>
    <w:rsid w:val="00000ECA"/>
    <w:rsid w:val="0038058B"/>
    <w:rsid w:val="003C5BF5"/>
    <w:rsid w:val="005E7D68"/>
    <w:rsid w:val="00666F7A"/>
    <w:rsid w:val="00A5261E"/>
    <w:rsid w:val="00B806FE"/>
    <w:rsid w:val="00B87801"/>
    <w:rsid w:val="00E4610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105"/>
    <w:pPr>
      <w:spacing w:after="0" w:line="240" w:lineRule="auto"/>
    </w:pPr>
    <w:rPr>
      <w:rFonts w:ascii="Times New Roman" w:eastAsia="Times New Roma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6105"/>
    <w:pPr>
      <w:tabs>
        <w:tab w:val="center" w:pos="4320"/>
        <w:tab w:val="right" w:pos="8640"/>
      </w:tabs>
    </w:pPr>
  </w:style>
  <w:style w:type="character" w:customStyle="1" w:styleId="FooterChar">
    <w:name w:val="Footer Char"/>
    <w:basedOn w:val="DefaultParagraphFont"/>
    <w:link w:val="Footer"/>
    <w:rsid w:val="00E46105"/>
    <w:rPr>
      <w:rFonts w:ascii="Times New Roman" w:eastAsia="Times New Roman" w:hAnsi="Times New Roman" w:cs="Times New Roman"/>
      <w:bCs/>
      <w:sz w:val="24"/>
      <w:szCs w:val="24"/>
    </w:rPr>
  </w:style>
  <w:style w:type="character" w:styleId="PageNumber">
    <w:name w:val="page number"/>
    <w:basedOn w:val="DefaultParagraphFont"/>
    <w:rsid w:val="00E46105"/>
  </w:style>
  <w:style w:type="paragraph" w:styleId="Header">
    <w:name w:val="header"/>
    <w:basedOn w:val="Normal"/>
    <w:link w:val="HeaderChar"/>
    <w:rsid w:val="00E46105"/>
    <w:pPr>
      <w:tabs>
        <w:tab w:val="center" w:pos="4320"/>
        <w:tab w:val="right" w:pos="8640"/>
      </w:tabs>
    </w:pPr>
  </w:style>
  <w:style w:type="character" w:customStyle="1" w:styleId="HeaderChar">
    <w:name w:val="Header Char"/>
    <w:basedOn w:val="DefaultParagraphFont"/>
    <w:link w:val="Header"/>
    <w:rsid w:val="00E46105"/>
    <w:rPr>
      <w:rFonts w:ascii="Times New Roman" w:eastAsia="Times New Roman" w:hAnsi="Times New Roman" w:cs="Times New Roman"/>
      <w:bCs/>
      <w:sz w:val="24"/>
      <w:szCs w:val="24"/>
    </w:rPr>
  </w:style>
  <w:style w:type="character" w:styleId="Hyperlink">
    <w:name w:val="Hyperlink"/>
    <w:basedOn w:val="DefaultParagraphFont"/>
    <w:rsid w:val="00E461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anantonio.gonzalez@utb.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Company>UTB\TSC</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jg0000719</dc:creator>
  <cp:keywords/>
  <dc:description/>
  <cp:lastModifiedBy>instructor</cp:lastModifiedBy>
  <cp:revision>2</cp:revision>
  <dcterms:created xsi:type="dcterms:W3CDTF">2010-06-23T19:49:00Z</dcterms:created>
  <dcterms:modified xsi:type="dcterms:W3CDTF">2010-06-23T19:49:00Z</dcterms:modified>
</cp:coreProperties>
</file>